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D4" w:rsidRPr="00FF37D4" w:rsidRDefault="00FF37D4" w:rsidP="00FF37D4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</w:pPr>
      <w:r w:rsidRPr="00FF37D4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ORDE</w:t>
      </w:r>
      <w:r w:rsidR="00907B6C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NANZA FISCAL 3.4 REGULADORA D</w:t>
      </w:r>
      <w:r w:rsidRPr="00FF37D4">
        <w:rPr>
          <w:rFonts w:ascii="Verdana" w:eastAsia="Times New Roman" w:hAnsi="Verdana" w:cs="Times New Roman"/>
          <w:b/>
          <w:bCs/>
          <w:color w:val="0071BE"/>
          <w:kern w:val="36"/>
          <w:sz w:val="30"/>
          <w:szCs w:val="30"/>
          <w:lang w:eastAsia="es-ES"/>
        </w:rPr>
        <w:t>A TAXA POR APROVEITAMENTO ESPECIAL DO DOMINIO PÚBLICO LOCAL, A FAVOR DE EMPRESAS EXPLOTADORAS DE SERVIZOS DE SUBMINISTRACIÓNS DE INTERESE XERAL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</w:p>
    <w:p w:rsidR="00FF37D4" w:rsidRPr="00FF37D4" w:rsidRDefault="00FF37D4" w:rsidP="00FF37D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Artigo 1º Fundamento e </w:t>
      </w:r>
      <w:proofErr w:type="spellStart"/>
      <w:r w:rsidRPr="00FF37D4">
        <w:rPr>
          <w:rFonts w:ascii="Verdana" w:hAnsi="Verdana"/>
          <w:b/>
          <w:bCs/>
          <w:color w:val="0071BE"/>
          <w:shd w:val="clear" w:color="auto" w:fill="FFFFFF"/>
        </w:rPr>
        <w:t>natureza</w:t>
      </w:r>
      <w:proofErr w:type="spellEnd"/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proofErr w:type="spellStart"/>
      <w:r>
        <w:t>Ao</w:t>
      </w:r>
      <w:proofErr w:type="spellEnd"/>
      <w:r>
        <w:t xml:space="preserve"> amparo do previsto nos </w:t>
      </w:r>
      <w:proofErr w:type="spellStart"/>
      <w:r>
        <w:t>artigos</w:t>
      </w:r>
      <w:proofErr w:type="spellEnd"/>
      <w:r>
        <w:t xml:space="preserve"> 57, 20 e 24.1 do Texto Refundida de </w:t>
      </w:r>
      <w:proofErr w:type="spellStart"/>
      <w:r>
        <w:t>ra</w:t>
      </w:r>
      <w:proofErr w:type="spellEnd"/>
      <w:r>
        <w:t xml:space="preserve"> das </w:t>
      </w:r>
      <w:proofErr w:type="spellStart"/>
      <w:r>
        <w:t>Facendas</w:t>
      </w:r>
      <w:proofErr w:type="spellEnd"/>
      <w:r>
        <w:t xml:space="preserve"> </w:t>
      </w:r>
      <w:proofErr w:type="spellStart"/>
      <w:r>
        <w:t>Locais</w:t>
      </w:r>
      <w:proofErr w:type="spellEnd"/>
      <w:r>
        <w:t xml:space="preserve">, aprobado polo Real Decreto </w:t>
      </w:r>
      <w:proofErr w:type="spellStart"/>
      <w:r>
        <w:t>Lexislativo</w:t>
      </w:r>
      <w:proofErr w:type="spellEnd"/>
      <w:r>
        <w:t xml:space="preserve"> 2/2004, do 5 de marzo, </w:t>
      </w:r>
      <w:proofErr w:type="spellStart"/>
      <w:r>
        <w:t>regúlase</w:t>
      </w:r>
      <w:proofErr w:type="spellEnd"/>
      <w:r>
        <w:t xml:space="preserve"> a </w:t>
      </w:r>
      <w:proofErr w:type="spellStart"/>
      <w:r>
        <w:t>taxa</w:t>
      </w:r>
      <w:proofErr w:type="spellEnd"/>
      <w:r>
        <w:t xml:space="preserve"> por utilización privativa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aproveitamentos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</w:t>
      </w:r>
      <w:proofErr w:type="spellStart"/>
      <w:r>
        <w:t>constituídos</w:t>
      </w:r>
      <w:proofErr w:type="spellEnd"/>
      <w:r>
        <w:t xml:space="preserve"> no chan, </w:t>
      </w:r>
      <w:proofErr w:type="spellStart"/>
      <w:r>
        <w:t>subsolo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voo</w:t>
      </w:r>
      <w:proofErr w:type="spellEnd"/>
      <w:r>
        <w:t xml:space="preserve"> das vías públicas </w:t>
      </w:r>
      <w:proofErr w:type="spellStart"/>
      <w:r>
        <w:t>municipais</w:t>
      </w:r>
      <w:proofErr w:type="spellEnd"/>
      <w:r>
        <w:t xml:space="preserve">, a favor de empresas explotadoras de </w:t>
      </w:r>
      <w:proofErr w:type="spellStart"/>
      <w:r>
        <w:t>servizos</w:t>
      </w:r>
      <w:proofErr w:type="spellEnd"/>
      <w:r>
        <w:t xml:space="preserve"> de </w:t>
      </w:r>
      <w:proofErr w:type="spellStart"/>
      <w:r>
        <w:t>subm</w:t>
      </w:r>
      <w:bookmarkStart w:id="0" w:name="_GoBack"/>
      <w:bookmarkEnd w:id="0"/>
      <w:r>
        <w:t>inistracións</w:t>
      </w:r>
      <w:proofErr w:type="spellEnd"/>
      <w:r>
        <w:t xml:space="preserve"> que resulten de interese </w:t>
      </w:r>
      <w:proofErr w:type="spellStart"/>
      <w:r>
        <w:t>xeral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afecten </w:t>
      </w:r>
      <w:proofErr w:type="spellStart"/>
      <w:r>
        <w:t>á</w:t>
      </w:r>
      <w:proofErr w:type="spellEnd"/>
      <w:r>
        <w:t xml:space="preserve"> </w:t>
      </w:r>
      <w:proofErr w:type="spellStart"/>
      <w:r>
        <w:t>xeneralidade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unha</w:t>
      </w:r>
      <w:proofErr w:type="spellEnd"/>
      <w:r>
        <w:t xml:space="preserve"> parte importante da </w:t>
      </w:r>
      <w:proofErr w:type="spellStart"/>
      <w:r>
        <w:t>veciñanza</w:t>
      </w:r>
      <w:proofErr w:type="spellEnd"/>
      <w:r>
        <w:t xml:space="preserve">, que se </w:t>
      </w:r>
      <w:proofErr w:type="spellStart"/>
      <w:r>
        <w:t>rexerá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presente Ordenanza fiscal.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</w:p>
    <w:p w:rsidR="00FF37D4" w:rsidRPr="00FF37D4" w:rsidRDefault="00FF37D4" w:rsidP="00FF37D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Artigo 2º </w:t>
      </w:r>
      <w:proofErr w:type="spellStart"/>
      <w:r w:rsidRPr="00FF37D4"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Pr="00FF37D4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1. </w:t>
      </w:r>
      <w:proofErr w:type="spellStart"/>
      <w:r>
        <w:t>Constitúe</w:t>
      </w:r>
      <w:proofErr w:type="spellEnd"/>
      <w:r>
        <w:t xml:space="preserve"> o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impoñible</w:t>
      </w:r>
      <w:proofErr w:type="spellEnd"/>
      <w:r>
        <w:t xml:space="preserve"> da </w:t>
      </w:r>
      <w:proofErr w:type="spellStart"/>
      <w:r>
        <w:t>taxa</w:t>
      </w:r>
      <w:proofErr w:type="spellEnd"/>
      <w:r>
        <w:t xml:space="preserve"> o desfrute da utilización privativa, </w:t>
      </w:r>
      <w:proofErr w:type="spellStart"/>
      <w:r>
        <w:t>ou</w:t>
      </w:r>
      <w:proofErr w:type="spellEnd"/>
      <w:r>
        <w:t xml:space="preserve"> os </w:t>
      </w:r>
      <w:proofErr w:type="spellStart"/>
      <w:r>
        <w:t>aproveitamentos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</w:t>
      </w:r>
      <w:proofErr w:type="spellStart"/>
      <w:r>
        <w:t>constituídos</w:t>
      </w:r>
      <w:proofErr w:type="spellEnd"/>
      <w:r>
        <w:t xml:space="preserve"> no chan, </w:t>
      </w:r>
      <w:proofErr w:type="spellStart"/>
      <w:r>
        <w:t>subsolo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voo</w:t>
      </w:r>
      <w:proofErr w:type="spellEnd"/>
      <w:r>
        <w:t xml:space="preserve"> das vías públicas </w:t>
      </w:r>
      <w:proofErr w:type="spellStart"/>
      <w:r>
        <w:t>municipais</w:t>
      </w:r>
      <w:proofErr w:type="spellEnd"/>
      <w:r>
        <w:t xml:space="preserve">, a favor de empresas </w:t>
      </w:r>
      <w:proofErr w:type="spellStart"/>
      <w:r>
        <w:t>ou</w:t>
      </w:r>
      <w:proofErr w:type="spellEnd"/>
      <w:r>
        <w:t xml:space="preserve"> entidades que utilizan o dominio público para prestar os </w:t>
      </w:r>
      <w:proofErr w:type="spellStart"/>
      <w:r>
        <w:t>servizos</w:t>
      </w:r>
      <w:proofErr w:type="spellEnd"/>
      <w:r>
        <w:t xml:space="preserve"> de </w:t>
      </w:r>
      <w:proofErr w:type="spellStart"/>
      <w:proofErr w:type="gramStart"/>
      <w:r>
        <w:t>subministracións</w:t>
      </w:r>
      <w:proofErr w:type="spellEnd"/>
      <w:proofErr w:type="gramEnd"/>
      <w:r>
        <w:t xml:space="preserve"> que resulten de interese </w:t>
      </w:r>
      <w:proofErr w:type="spellStart"/>
      <w:r>
        <w:t>xeral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afecten </w:t>
      </w:r>
      <w:proofErr w:type="spellStart"/>
      <w:r>
        <w:t>á</w:t>
      </w:r>
      <w:proofErr w:type="spellEnd"/>
      <w:r>
        <w:t xml:space="preserve"> </w:t>
      </w:r>
      <w:proofErr w:type="spellStart"/>
      <w:r>
        <w:t>xeneralidade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parte importante da </w:t>
      </w:r>
      <w:proofErr w:type="spellStart"/>
      <w:r>
        <w:t>veciñanza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2. O </w:t>
      </w:r>
      <w:proofErr w:type="spellStart"/>
      <w:r>
        <w:t>aproveitamento</w:t>
      </w:r>
      <w:proofErr w:type="spellEnd"/>
      <w:r>
        <w:t xml:space="preserve"> especial do dominio público </w:t>
      </w:r>
      <w:proofErr w:type="spellStart"/>
      <w:r>
        <w:t>producirase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que para </w:t>
      </w:r>
      <w:proofErr w:type="spellStart"/>
      <w:r>
        <w:t>a</w:t>
      </w:r>
      <w:proofErr w:type="spellEnd"/>
      <w:r>
        <w:t xml:space="preserve"> prestación do </w:t>
      </w:r>
      <w:proofErr w:type="spellStart"/>
      <w:r>
        <w:t>servizo</w:t>
      </w:r>
      <w:proofErr w:type="spellEnd"/>
      <w:r>
        <w:t xml:space="preserve"> de </w:t>
      </w:r>
      <w:proofErr w:type="spellStart"/>
      <w:r>
        <w:t>subministración</w:t>
      </w:r>
      <w:proofErr w:type="spellEnd"/>
      <w:r>
        <w:t xml:space="preserve"> se deban utilizar antenas, </w:t>
      </w:r>
      <w:proofErr w:type="spellStart"/>
      <w:r>
        <w:t>instalacións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redes que materialmente ocupan o chan, </w:t>
      </w:r>
      <w:proofErr w:type="spellStart"/>
      <w:r>
        <w:t>subsolo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voo</w:t>
      </w:r>
      <w:proofErr w:type="spellEnd"/>
      <w:r>
        <w:t xml:space="preserve"> das vías públicas </w:t>
      </w:r>
      <w:proofErr w:type="spellStart"/>
      <w:r>
        <w:t>municipais</w:t>
      </w:r>
      <w:proofErr w:type="spellEnd"/>
      <w:r>
        <w:t xml:space="preserve">, con independencia de </w:t>
      </w:r>
      <w:proofErr w:type="spellStart"/>
      <w:r>
        <w:t>quen</w:t>
      </w:r>
      <w:proofErr w:type="spellEnd"/>
      <w:r>
        <w:t xml:space="preserve"> </w:t>
      </w:r>
      <w:proofErr w:type="spellStart"/>
      <w:r>
        <w:t>sexa</w:t>
      </w:r>
      <w:proofErr w:type="spellEnd"/>
      <w:r>
        <w:t xml:space="preserve"> o titular </w:t>
      </w:r>
      <w:proofErr w:type="spellStart"/>
      <w:r>
        <w:t>daquelas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3. En particular, </w:t>
      </w:r>
      <w:proofErr w:type="spellStart"/>
      <w:r>
        <w:t>comprenderanse</w:t>
      </w:r>
      <w:proofErr w:type="spellEnd"/>
      <w:r>
        <w:t xml:space="preserve"> entre os </w:t>
      </w:r>
      <w:proofErr w:type="spellStart"/>
      <w:r>
        <w:t>servizos</w:t>
      </w:r>
      <w:proofErr w:type="spellEnd"/>
      <w:r>
        <w:t xml:space="preserve"> referidos nos apartados anteriores, as </w:t>
      </w:r>
      <w:proofErr w:type="spellStart"/>
      <w:r>
        <w:t>subministracións</w:t>
      </w:r>
      <w:proofErr w:type="spellEnd"/>
      <w:r>
        <w:t xml:space="preserve"> de </w:t>
      </w:r>
      <w:proofErr w:type="spellStart"/>
      <w:r>
        <w:t>auga</w:t>
      </w:r>
      <w:proofErr w:type="spellEnd"/>
      <w:r>
        <w:t xml:space="preserve">, gas, </w:t>
      </w:r>
      <w:proofErr w:type="spellStart"/>
      <w:r>
        <w:t>electricidade</w:t>
      </w:r>
      <w:proofErr w:type="spellEnd"/>
      <w:r>
        <w:t xml:space="preserve">, telefonía </w:t>
      </w:r>
      <w:proofErr w:type="spellStart"/>
      <w:r>
        <w:t>fixa</w:t>
      </w:r>
      <w:proofErr w:type="spellEnd"/>
      <w:r>
        <w:t xml:space="preserve"> e </w:t>
      </w:r>
      <w:proofErr w:type="spellStart"/>
      <w:r>
        <w:t>outros</w:t>
      </w:r>
      <w:proofErr w:type="spellEnd"/>
      <w:r>
        <w:t xml:space="preserve"> medios de comunicación, que se presten, total </w:t>
      </w:r>
      <w:proofErr w:type="spellStart"/>
      <w:r>
        <w:t>ou</w:t>
      </w:r>
      <w:proofErr w:type="spellEnd"/>
      <w:r>
        <w:t xml:space="preserve"> parcialmente, a través de redes e antenas </w:t>
      </w:r>
      <w:proofErr w:type="spellStart"/>
      <w:r>
        <w:t>fixas</w:t>
      </w:r>
      <w:proofErr w:type="spellEnd"/>
      <w:r>
        <w:t xml:space="preserve"> que ocupan o dominio público municipal.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4. O pagamento da </w:t>
      </w:r>
      <w:proofErr w:type="spellStart"/>
      <w:r>
        <w:t>taxa</w:t>
      </w:r>
      <w:proofErr w:type="spellEnd"/>
      <w:r>
        <w:t xml:space="preserve"> regulada </w:t>
      </w:r>
      <w:proofErr w:type="spellStart"/>
      <w:r>
        <w:t>nesta</w:t>
      </w:r>
      <w:proofErr w:type="spellEnd"/>
      <w:r>
        <w:t xml:space="preserve"> Ordenanza supón a exclusión expresa da exacción </w:t>
      </w:r>
      <w:proofErr w:type="spellStart"/>
      <w:r>
        <w:t>doutras</w:t>
      </w:r>
      <w:proofErr w:type="spellEnd"/>
      <w:r>
        <w:t xml:space="preserve"> </w:t>
      </w:r>
      <w:proofErr w:type="spellStart"/>
      <w:r>
        <w:t>taxas</w:t>
      </w:r>
      <w:proofErr w:type="spellEnd"/>
      <w:r>
        <w:t xml:space="preserve"> derivadas da utilización privativa </w:t>
      </w:r>
      <w:proofErr w:type="spellStart"/>
      <w:r>
        <w:t>ou</w:t>
      </w:r>
      <w:proofErr w:type="spellEnd"/>
      <w:r>
        <w:t xml:space="preserve"> o </w:t>
      </w:r>
      <w:proofErr w:type="spellStart"/>
      <w:r>
        <w:t>aproveitamento</w:t>
      </w:r>
      <w:proofErr w:type="spellEnd"/>
      <w:r>
        <w:t xml:space="preserve"> especial </w:t>
      </w:r>
      <w:proofErr w:type="spellStart"/>
      <w:r>
        <w:t>constituído</w:t>
      </w:r>
      <w:proofErr w:type="spellEnd"/>
      <w:r>
        <w:t xml:space="preserve"> no chan, </w:t>
      </w:r>
      <w:proofErr w:type="spellStart"/>
      <w:r>
        <w:t>subsolo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voo</w:t>
      </w:r>
      <w:proofErr w:type="spellEnd"/>
      <w:r>
        <w:t xml:space="preserve"> das vías públicas </w:t>
      </w:r>
      <w:proofErr w:type="spellStart"/>
      <w:r>
        <w:t>municipais</w:t>
      </w:r>
      <w:proofErr w:type="spellEnd"/>
      <w:r>
        <w:t xml:space="preserve">, necesarios para </w:t>
      </w:r>
      <w:proofErr w:type="spellStart"/>
      <w:r>
        <w:t>a</w:t>
      </w:r>
      <w:proofErr w:type="spellEnd"/>
      <w:r>
        <w:t xml:space="preserve"> prestación dos </w:t>
      </w:r>
      <w:proofErr w:type="spellStart"/>
      <w:r>
        <w:t>servizos</w:t>
      </w:r>
      <w:proofErr w:type="spellEnd"/>
      <w:r>
        <w:t xml:space="preserve"> de </w:t>
      </w:r>
      <w:proofErr w:type="spellStart"/>
      <w:r>
        <w:t>subministracións</w:t>
      </w:r>
      <w:proofErr w:type="spellEnd"/>
      <w:r>
        <w:t xml:space="preserve"> de interese </w:t>
      </w:r>
      <w:proofErr w:type="spellStart"/>
      <w:r>
        <w:t>xeral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</w:p>
    <w:p w:rsidR="00FF37D4" w:rsidRPr="00FF37D4" w:rsidRDefault="00FF37D4" w:rsidP="00FF37D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Artigo 3º </w:t>
      </w:r>
      <w:proofErr w:type="spellStart"/>
      <w:r w:rsidRPr="00FF37D4">
        <w:rPr>
          <w:rFonts w:ascii="Verdana" w:hAnsi="Verdana"/>
          <w:b/>
          <w:bCs/>
          <w:color w:val="0071BE"/>
          <w:shd w:val="clear" w:color="auto" w:fill="FFFFFF"/>
        </w:rPr>
        <w:t>Suxeitos</w:t>
      </w:r>
      <w:proofErr w:type="spellEnd"/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 pasivos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1. Son </w:t>
      </w:r>
      <w:proofErr w:type="spellStart"/>
      <w:r>
        <w:t>suxeitos</w:t>
      </w:r>
      <w:proofErr w:type="spellEnd"/>
      <w:r>
        <w:t xml:space="preserve"> pasivos as empresas </w:t>
      </w:r>
      <w:proofErr w:type="spellStart"/>
      <w:r>
        <w:t>ou</w:t>
      </w:r>
      <w:proofErr w:type="spellEnd"/>
      <w:r>
        <w:t xml:space="preserve"> entidades explotadoras de </w:t>
      </w:r>
      <w:proofErr w:type="spellStart"/>
      <w:r>
        <w:t>servizos</w:t>
      </w:r>
      <w:proofErr w:type="spellEnd"/>
      <w:r>
        <w:t xml:space="preserve"> de </w:t>
      </w:r>
      <w:proofErr w:type="spellStart"/>
      <w:r>
        <w:t>subministración</w:t>
      </w:r>
      <w:proofErr w:type="spellEnd"/>
      <w:r>
        <w:t xml:space="preserve"> que resulten de interese </w:t>
      </w:r>
      <w:proofErr w:type="spellStart"/>
      <w:r>
        <w:t>xeral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afecten </w:t>
      </w:r>
      <w:proofErr w:type="spellStart"/>
      <w:r>
        <w:t>á</w:t>
      </w:r>
      <w:proofErr w:type="spellEnd"/>
      <w:r>
        <w:t xml:space="preserve"> </w:t>
      </w:r>
      <w:proofErr w:type="spellStart"/>
      <w:r>
        <w:t>xeneralidade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unha</w:t>
      </w:r>
      <w:proofErr w:type="spellEnd"/>
      <w:r>
        <w:t xml:space="preserve"> parte importante da </w:t>
      </w:r>
      <w:proofErr w:type="spellStart"/>
      <w:r>
        <w:t>veciñanza</w:t>
      </w:r>
      <w:proofErr w:type="spellEnd"/>
      <w:r>
        <w:t xml:space="preserve">, tales como os de </w:t>
      </w:r>
      <w:proofErr w:type="spellStart"/>
      <w:r>
        <w:t>abastecemento</w:t>
      </w:r>
      <w:proofErr w:type="spellEnd"/>
      <w:r>
        <w:t xml:space="preserve"> de </w:t>
      </w:r>
      <w:proofErr w:type="spellStart"/>
      <w:r>
        <w:t>auga</w:t>
      </w:r>
      <w:proofErr w:type="spellEnd"/>
      <w:r>
        <w:t xml:space="preserve">, </w:t>
      </w:r>
      <w:proofErr w:type="spellStart"/>
      <w:r>
        <w:t>subministración</w:t>
      </w:r>
      <w:proofErr w:type="spellEnd"/>
      <w:r>
        <w:t xml:space="preserve"> de gas, </w:t>
      </w:r>
      <w:proofErr w:type="spellStart"/>
      <w:r>
        <w:t>electricidade</w:t>
      </w:r>
      <w:proofErr w:type="spellEnd"/>
      <w:r>
        <w:t>, telefonía (</w:t>
      </w:r>
      <w:proofErr w:type="spellStart"/>
      <w:r>
        <w:t>fixa</w:t>
      </w:r>
      <w:proofErr w:type="spellEnd"/>
      <w:r>
        <w:t xml:space="preserve">) e </w:t>
      </w:r>
      <w:proofErr w:type="spellStart"/>
      <w:r>
        <w:t>outros</w:t>
      </w:r>
      <w:proofErr w:type="spellEnd"/>
      <w:r>
        <w:t xml:space="preserve"> análogos, así como </w:t>
      </w:r>
      <w:proofErr w:type="spellStart"/>
      <w:r>
        <w:t>tamén</w:t>
      </w:r>
      <w:proofErr w:type="spellEnd"/>
      <w:r>
        <w:t xml:space="preserve"> as empresas que explotan a rede de comunicación mediante sistemas de fibra óptica, televisión por cable </w:t>
      </w:r>
      <w:proofErr w:type="spellStart"/>
      <w:r>
        <w:t>ou</w:t>
      </w:r>
      <w:proofErr w:type="spellEnd"/>
      <w:r>
        <w:t xml:space="preserve">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outra</w:t>
      </w:r>
      <w:proofErr w:type="spellEnd"/>
      <w:r>
        <w:t xml:space="preserve"> técnica, </w:t>
      </w:r>
      <w:proofErr w:type="spellStart"/>
      <w:r>
        <w:t>independentemente</w:t>
      </w:r>
      <w:proofErr w:type="spellEnd"/>
      <w:r>
        <w:t xml:space="preserve"> do </w:t>
      </w:r>
      <w:proofErr w:type="spellStart"/>
      <w:r>
        <w:t>seu</w:t>
      </w:r>
      <w:proofErr w:type="spellEnd"/>
      <w:r>
        <w:t xml:space="preserve"> carácter público </w:t>
      </w:r>
      <w:proofErr w:type="spellStart"/>
      <w:r>
        <w:t>ou</w:t>
      </w:r>
      <w:proofErr w:type="spellEnd"/>
      <w:r>
        <w:t xml:space="preserve"> privado.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lastRenderedPageBreak/>
        <w:t xml:space="preserve">Para </w:t>
      </w:r>
      <w:proofErr w:type="spellStart"/>
      <w:r>
        <w:t>estes</w:t>
      </w:r>
      <w:proofErr w:type="spellEnd"/>
      <w:r>
        <w:t xml:space="preserve"> efectos, </w:t>
      </w:r>
      <w:proofErr w:type="spellStart"/>
      <w:r>
        <w:t>inclúense</w:t>
      </w:r>
      <w:proofErr w:type="spellEnd"/>
      <w:r>
        <w:t xml:space="preserve"> entre as empresas explotadoras dos </w:t>
      </w:r>
      <w:proofErr w:type="spellStart"/>
      <w:r>
        <w:t>devanditos</w:t>
      </w:r>
      <w:proofErr w:type="spellEnd"/>
      <w:r>
        <w:t xml:space="preserve"> </w:t>
      </w:r>
      <w:proofErr w:type="spellStart"/>
      <w:r>
        <w:t>servizos</w:t>
      </w:r>
      <w:proofErr w:type="spellEnd"/>
      <w:r>
        <w:t xml:space="preserve"> as empresas distribuidoras e comercializadoras </w:t>
      </w:r>
      <w:proofErr w:type="spellStart"/>
      <w:r>
        <w:t>destes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2. </w:t>
      </w:r>
      <w:proofErr w:type="spellStart"/>
      <w:r>
        <w:t>Teñen</w:t>
      </w:r>
      <w:proofErr w:type="spellEnd"/>
      <w:r>
        <w:t xml:space="preserve"> a consideración de </w:t>
      </w:r>
      <w:proofErr w:type="spellStart"/>
      <w:r>
        <w:t>suxeitos</w:t>
      </w:r>
      <w:proofErr w:type="spellEnd"/>
      <w:r>
        <w:t xml:space="preserve"> pasivos as empresas </w:t>
      </w:r>
      <w:proofErr w:type="spellStart"/>
      <w:r>
        <w:t>ou</w:t>
      </w:r>
      <w:proofErr w:type="spellEnd"/>
      <w:r>
        <w:t xml:space="preserve"> entidades explotadoras a que se </w:t>
      </w:r>
      <w:proofErr w:type="spellStart"/>
      <w:r>
        <w:t>refire</w:t>
      </w:r>
      <w:proofErr w:type="spellEnd"/>
      <w:r>
        <w:t xml:space="preserve"> o apartado anterior, tanto se son titulares das </w:t>
      </w:r>
      <w:proofErr w:type="spellStart"/>
      <w:r>
        <w:t>correspondentes</w:t>
      </w:r>
      <w:proofErr w:type="spellEnd"/>
      <w:r>
        <w:t xml:space="preserve"> redes a través das cales se </w:t>
      </w:r>
      <w:proofErr w:type="spellStart"/>
      <w:r>
        <w:t>efectuen</w:t>
      </w:r>
      <w:proofErr w:type="spellEnd"/>
      <w:r>
        <w:t xml:space="preserve"> as </w:t>
      </w:r>
      <w:proofErr w:type="spellStart"/>
      <w:r>
        <w:t>subministracións</w:t>
      </w:r>
      <w:proofErr w:type="spellEnd"/>
      <w:r>
        <w:t xml:space="preserve"> coma se, non </w:t>
      </w:r>
      <w:proofErr w:type="spellStart"/>
      <w:r>
        <w:t>sendo</w:t>
      </w:r>
      <w:proofErr w:type="spellEnd"/>
      <w:r>
        <w:t xml:space="preserve"> titulares das </w:t>
      </w:r>
      <w:proofErr w:type="spellStart"/>
      <w:r>
        <w:t>devanditas</w:t>
      </w:r>
      <w:proofErr w:type="spellEnd"/>
      <w:r>
        <w:t xml:space="preserve"> redes, o son de </w:t>
      </w:r>
      <w:proofErr w:type="spellStart"/>
      <w:r>
        <w:t>dereitos</w:t>
      </w:r>
      <w:proofErr w:type="spellEnd"/>
      <w:r>
        <w:t xml:space="preserve"> de uso, acceso </w:t>
      </w:r>
      <w:proofErr w:type="spellStart"/>
      <w:r>
        <w:t>ou</w:t>
      </w:r>
      <w:proofErr w:type="spellEnd"/>
      <w:r>
        <w:t xml:space="preserve"> interconexión a estas.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3. </w:t>
      </w:r>
      <w:proofErr w:type="spellStart"/>
      <w:r>
        <w:t>Tamén</w:t>
      </w:r>
      <w:proofErr w:type="spellEnd"/>
      <w:r>
        <w:t xml:space="preserve"> serán </w:t>
      </w:r>
      <w:proofErr w:type="spellStart"/>
      <w:r>
        <w:t>suxeitos</w:t>
      </w:r>
      <w:proofErr w:type="spellEnd"/>
      <w:r>
        <w:t xml:space="preserve"> pasivos da </w:t>
      </w:r>
      <w:proofErr w:type="spellStart"/>
      <w:r>
        <w:t>taxa</w:t>
      </w:r>
      <w:proofErr w:type="spellEnd"/>
      <w:r>
        <w:t xml:space="preserve"> as empresas e entidades, públicas </w:t>
      </w:r>
      <w:proofErr w:type="spellStart"/>
      <w:r>
        <w:t>ou</w:t>
      </w:r>
      <w:proofErr w:type="spellEnd"/>
      <w:r>
        <w:t xml:space="preserve"> privadas, que presten </w:t>
      </w:r>
      <w:proofErr w:type="spellStart"/>
      <w:r>
        <w:t>servizos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exploten </w:t>
      </w:r>
      <w:proofErr w:type="spellStart"/>
      <w:r>
        <w:t>unha</w:t>
      </w:r>
      <w:proofErr w:type="spellEnd"/>
      <w:r>
        <w:t xml:space="preserve"> rede de comunicación no mercado, conforme </w:t>
      </w:r>
      <w:proofErr w:type="spellStart"/>
      <w:r>
        <w:t>ao</w:t>
      </w:r>
      <w:proofErr w:type="spellEnd"/>
      <w:r>
        <w:t xml:space="preserve"> previsto nos </w:t>
      </w:r>
      <w:proofErr w:type="spellStart"/>
      <w:r>
        <w:t>artigos</w:t>
      </w:r>
      <w:proofErr w:type="spellEnd"/>
      <w:r>
        <w:t xml:space="preserve"> 6 e concordantes de 3 </w:t>
      </w:r>
      <w:proofErr w:type="spellStart"/>
      <w:r>
        <w:t>novembro</w:t>
      </w:r>
      <w:proofErr w:type="spellEnd"/>
      <w:r>
        <w:t xml:space="preserve">, </w:t>
      </w:r>
      <w:proofErr w:type="spellStart"/>
      <w:r>
        <w:t>xeral</w:t>
      </w:r>
      <w:proofErr w:type="spellEnd"/>
      <w:r>
        <w:t xml:space="preserve"> de </w:t>
      </w:r>
      <w:proofErr w:type="spellStart"/>
      <w:r>
        <w:t>telecomunicacións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4. As empresas titulares das redes físicas, </w:t>
      </w:r>
      <w:proofErr w:type="spellStart"/>
      <w:r>
        <w:t>ás</w:t>
      </w:r>
      <w:proofErr w:type="spellEnd"/>
      <w:r>
        <w:t xml:space="preserve"> cales non </w:t>
      </w:r>
      <w:proofErr w:type="spellStart"/>
      <w:r>
        <w:t>lles</w:t>
      </w:r>
      <w:proofErr w:type="spellEnd"/>
      <w:r>
        <w:t xml:space="preserve"> resulte aplicable o que se prevé nos apartados anteriores, están </w:t>
      </w:r>
      <w:proofErr w:type="spellStart"/>
      <w:r>
        <w:t>suxeitas</w:t>
      </w:r>
      <w:proofErr w:type="spellEnd"/>
      <w:r>
        <w:t xml:space="preserve"> á </w:t>
      </w:r>
      <w:proofErr w:type="spellStart"/>
      <w:r>
        <w:t>taxa</w:t>
      </w:r>
      <w:proofErr w:type="spellEnd"/>
      <w:r>
        <w:t xml:space="preserve"> por </w:t>
      </w:r>
      <w:proofErr w:type="spellStart"/>
      <w:r>
        <w:t>ocupacións</w:t>
      </w:r>
      <w:proofErr w:type="spellEnd"/>
      <w:r>
        <w:t xml:space="preserve"> do chan, o </w:t>
      </w:r>
      <w:proofErr w:type="spellStart"/>
      <w:r>
        <w:t>subsolo</w:t>
      </w:r>
      <w:proofErr w:type="spellEnd"/>
      <w:r>
        <w:t xml:space="preserve"> e o </w:t>
      </w:r>
      <w:proofErr w:type="spellStart"/>
      <w:r>
        <w:t>voo</w:t>
      </w:r>
      <w:proofErr w:type="spellEnd"/>
      <w:r>
        <w:t xml:space="preserve"> da vía pública, regulada en </w:t>
      </w:r>
      <w:proofErr w:type="spellStart"/>
      <w:r>
        <w:t>correspondente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</w:p>
    <w:p w:rsidR="00FF37D4" w:rsidRPr="00FF37D4" w:rsidRDefault="00FF37D4" w:rsidP="00FF37D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FF37D4">
        <w:rPr>
          <w:rFonts w:ascii="Verdana" w:hAnsi="Verdana"/>
          <w:b/>
          <w:bCs/>
          <w:color w:val="0071BE"/>
          <w:shd w:val="clear" w:color="auto" w:fill="FFFFFF"/>
        </w:rPr>
        <w:t>Artigo 4º Sucesores e responsables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1. As </w:t>
      </w:r>
      <w:proofErr w:type="spellStart"/>
      <w:r>
        <w:t>obrigas</w:t>
      </w:r>
      <w:proofErr w:type="spellEnd"/>
      <w:r>
        <w:t xml:space="preserve"> tributarias </w:t>
      </w:r>
      <w:proofErr w:type="spellStart"/>
      <w:r>
        <w:t>pendentes</w:t>
      </w:r>
      <w:proofErr w:type="spellEnd"/>
      <w:r>
        <w:t xml:space="preserve"> das sociedades e entidades con </w:t>
      </w:r>
      <w:proofErr w:type="spellStart"/>
      <w:r>
        <w:t>personalidade</w:t>
      </w:r>
      <w:proofErr w:type="spellEnd"/>
      <w:r>
        <w:t xml:space="preserve"> </w:t>
      </w:r>
      <w:proofErr w:type="spellStart"/>
      <w:r>
        <w:t>xurídica</w:t>
      </w:r>
      <w:proofErr w:type="spellEnd"/>
      <w:r>
        <w:t xml:space="preserve"> </w:t>
      </w:r>
      <w:proofErr w:type="spellStart"/>
      <w:r>
        <w:t>disoltas</w:t>
      </w:r>
      <w:proofErr w:type="spellEnd"/>
      <w:r>
        <w:t xml:space="preserve"> e liquidadas </w:t>
      </w:r>
      <w:proofErr w:type="spellStart"/>
      <w:r>
        <w:t>transmitiranse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socios, copartícipes </w:t>
      </w:r>
      <w:proofErr w:type="spellStart"/>
      <w:r>
        <w:t>ou</w:t>
      </w:r>
      <w:proofErr w:type="spellEnd"/>
      <w:r>
        <w:t xml:space="preserve"> cotitulares, que quedarán </w:t>
      </w:r>
      <w:proofErr w:type="spellStart"/>
      <w:r>
        <w:t>obrigados</w:t>
      </w:r>
      <w:proofErr w:type="spellEnd"/>
      <w:r>
        <w:t xml:space="preserve"> solidariamente ata os límites </w:t>
      </w:r>
      <w:proofErr w:type="spellStart"/>
      <w:r>
        <w:t>seguintes</w:t>
      </w:r>
      <w:proofErr w:type="spellEnd"/>
      <w:r>
        <w:t>: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a) Cando non exista limitación de </w:t>
      </w:r>
      <w:proofErr w:type="spellStart"/>
      <w:r>
        <w:t>responsabilidade</w:t>
      </w:r>
      <w:proofErr w:type="spellEnd"/>
      <w:r>
        <w:t xml:space="preserve"> patrimonial, a </w:t>
      </w:r>
      <w:proofErr w:type="spellStart"/>
      <w:r>
        <w:t>contía</w:t>
      </w:r>
      <w:proofErr w:type="spellEnd"/>
      <w:r>
        <w:t xml:space="preserve"> íntegra das </w:t>
      </w:r>
      <w:proofErr w:type="spellStart"/>
      <w:r>
        <w:t>débedas</w:t>
      </w:r>
      <w:proofErr w:type="spellEnd"/>
      <w:r>
        <w:t xml:space="preserve"> </w:t>
      </w:r>
      <w:proofErr w:type="spellStart"/>
      <w:r>
        <w:t>pendentes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b) Cando legalmente </w:t>
      </w:r>
      <w:proofErr w:type="spellStart"/>
      <w:r>
        <w:t>limitárase</w:t>
      </w:r>
      <w:proofErr w:type="spellEnd"/>
      <w:r>
        <w:t xml:space="preserve"> a </w:t>
      </w:r>
      <w:proofErr w:type="spellStart"/>
      <w:r>
        <w:t>responsabilidade</w:t>
      </w:r>
      <w:proofErr w:type="spellEnd"/>
      <w:r>
        <w:t xml:space="preserve">, o valor da cota de liquidación que </w:t>
      </w:r>
      <w:proofErr w:type="spellStart"/>
      <w:r>
        <w:t>lles</w:t>
      </w:r>
      <w:proofErr w:type="spellEnd"/>
      <w:r>
        <w:t xml:space="preserve"> corresponda.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proofErr w:type="spellStart"/>
      <w:r>
        <w:t>Poderán</w:t>
      </w:r>
      <w:proofErr w:type="spellEnd"/>
      <w:r>
        <w:t xml:space="preserve"> transmitirse as </w:t>
      </w:r>
      <w:proofErr w:type="spellStart"/>
      <w:r>
        <w:t>débedas</w:t>
      </w:r>
      <w:proofErr w:type="spellEnd"/>
      <w:r>
        <w:t xml:space="preserve"> devengar na data de extinción da </w:t>
      </w:r>
      <w:proofErr w:type="spellStart"/>
      <w:r>
        <w:t>personalidade</w:t>
      </w:r>
      <w:proofErr w:type="spellEnd"/>
      <w:r>
        <w:t xml:space="preserve"> </w:t>
      </w:r>
      <w:proofErr w:type="spellStart"/>
      <w:r>
        <w:t>xurídica</w:t>
      </w:r>
      <w:proofErr w:type="spellEnd"/>
      <w:r>
        <w:t xml:space="preserve"> da </w:t>
      </w:r>
      <w:proofErr w:type="spellStart"/>
      <w:r>
        <w:t>sociedade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, </w:t>
      </w:r>
      <w:proofErr w:type="spellStart"/>
      <w:r>
        <w:t>aínda</w:t>
      </w:r>
      <w:proofErr w:type="spellEnd"/>
      <w:r>
        <w:t xml:space="preserve"> que non </w:t>
      </w:r>
      <w:proofErr w:type="spellStart"/>
      <w:r>
        <w:t>estean</w:t>
      </w:r>
      <w:proofErr w:type="spellEnd"/>
      <w:r>
        <w:t xml:space="preserve"> liquidadas.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2. As </w:t>
      </w:r>
      <w:proofErr w:type="spellStart"/>
      <w:r>
        <w:t>obrigas</w:t>
      </w:r>
      <w:proofErr w:type="spellEnd"/>
      <w:r>
        <w:t xml:space="preserve"> tributarias </w:t>
      </w:r>
      <w:proofErr w:type="spellStart"/>
      <w:r>
        <w:t>pendentes</w:t>
      </w:r>
      <w:proofErr w:type="spellEnd"/>
      <w:r>
        <w:t xml:space="preserve"> das sociedades </w:t>
      </w:r>
      <w:proofErr w:type="spellStart"/>
      <w:r>
        <w:t>mercantís</w:t>
      </w:r>
      <w:proofErr w:type="spellEnd"/>
      <w:r>
        <w:t xml:space="preserve">, en </w:t>
      </w:r>
      <w:proofErr w:type="spellStart"/>
      <w:r>
        <w:t>supostos</w:t>
      </w:r>
      <w:proofErr w:type="spellEnd"/>
      <w:r>
        <w:t xml:space="preserve"> de extinción </w:t>
      </w:r>
      <w:proofErr w:type="spellStart"/>
      <w:r>
        <w:t>ou</w:t>
      </w:r>
      <w:proofErr w:type="spellEnd"/>
      <w:r>
        <w:t xml:space="preserve"> disolución </w:t>
      </w:r>
      <w:proofErr w:type="spellStart"/>
      <w:r>
        <w:t>sen</w:t>
      </w:r>
      <w:proofErr w:type="spellEnd"/>
      <w:r>
        <w:t xml:space="preserve"> liquidación, </w:t>
      </w:r>
      <w:proofErr w:type="spellStart"/>
      <w:r>
        <w:t>transmitiranse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entidades que sucedan,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sexan</w:t>
      </w:r>
      <w:proofErr w:type="spellEnd"/>
      <w:r>
        <w:t xml:space="preserve"> beneficiarias da operación.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3. As </w:t>
      </w:r>
      <w:proofErr w:type="spellStart"/>
      <w:r>
        <w:t>obrigas</w:t>
      </w:r>
      <w:proofErr w:type="spellEnd"/>
      <w:r>
        <w:t xml:space="preserve"> tributarias </w:t>
      </w:r>
      <w:proofErr w:type="spellStart"/>
      <w:r>
        <w:t>pendentes</w:t>
      </w:r>
      <w:proofErr w:type="spellEnd"/>
      <w:r>
        <w:t xml:space="preserve"> das </w:t>
      </w:r>
      <w:proofErr w:type="spellStart"/>
      <w:r>
        <w:t>fundacións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entidades a que se </w:t>
      </w:r>
      <w:proofErr w:type="spellStart"/>
      <w:r>
        <w:t>refire</w:t>
      </w:r>
      <w:proofErr w:type="spellEnd"/>
      <w:r>
        <w:t xml:space="preserve"> o artigo 35.4 de y General Tributaria, en caso de disolución </w:t>
      </w:r>
      <w:proofErr w:type="spellStart"/>
      <w:r>
        <w:t>destas</w:t>
      </w:r>
      <w:proofErr w:type="spellEnd"/>
      <w:r>
        <w:t xml:space="preserve">, </w:t>
      </w:r>
      <w:proofErr w:type="spellStart"/>
      <w:r>
        <w:t>transmitiranse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destinatarios dos </w:t>
      </w:r>
      <w:proofErr w:type="spellStart"/>
      <w:r>
        <w:t>bens</w:t>
      </w:r>
      <w:proofErr w:type="spellEnd"/>
      <w:r>
        <w:t xml:space="preserve"> e </w:t>
      </w:r>
      <w:proofErr w:type="spellStart"/>
      <w:r>
        <w:t>dereitos</w:t>
      </w:r>
      <w:proofErr w:type="spellEnd"/>
      <w:r>
        <w:t xml:space="preserve"> das </w:t>
      </w:r>
      <w:proofErr w:type="spellStart"/>
      <w:r>
        <w:t>fundacións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partícipes </w:t>
      </w:r>
      <w:proofErr w:type="spellStart"/>
      <w:r>
        <w:t>ou</w:t>
      </w:r>
      <w:proofErr w:type="spellEnd"/>
      <w:r>
        <w:t xml:space="preserve"> cotitulares das </w:t>
      </w:r>
      <w:proofErr w:type="spellStart"/>
      <w:r>
        <w:t>devanditas</w:t>
      </w:r>
      <w:proofErr w:type="spellEnd"/>
      <w:r>
        <w:t xml:space="preserve"> entidades.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4. As </w:t>
      </w:r>
      <w:proofErr w:type="spellStart"/>
      <w:r>
        <w:t>sancións</w:t>
      </w:r>
      <w:proofErr w:type="spellEnd"/>
      <w:r>
        <w:t xml:space="preserve"> que procedan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infraccións</w:t>
      </w:r>
      <w:proofErr w:type="spellEnd"/>
      <w:r>
        <w:t xml:space="preserve"> cometidas </w:t>
      </w:r>
      <w:proofErr w:type="spellStart"/>
      <w:r>
        <w:t>polas</w:t>
      </w:r>
      <w:proofErr w:type="spellEnd"/>
      <w:r>
        <w:t xml:space="preserve"> sociedades e entidades </w:t>
      </w:r>
      <w:proofErr w:type="spellStart"/>
      <w:r>
        <w:t>ás</w:t>
      </w:r>
      <w:proofErr w:type="spellEnd"/>
      <w:r>
        <w:t xml:space="preserve"> cales se </w:t>
      </w:r>
      <w:proofErr w:type="spellStart"/>
      <w:r>
        <w:t>refiren</w:t>
      </w:r>
      <w:proofErr w:type="spellEnd"/>
      <w:r>
        <w:t xml:space="preserve"> os apartados anteriores </w:t>
      </w:r>
      <w:proofErr w:type="spellStart"/>
      <w:r>
        <w:t>esixiranse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sucesores </w:t>
      </w:r>
      <w:proofErr w:type="spellStart"/>
      <w:r>
        <w:t>daquelas</w:t>
      </w:r>
      <w:proofErr w:type="spellEnd"/>
      <w:r>
        <w:t xml:space="preserve">, ata o límite do valor da cota de liquidación que </w:t>
      </w:r>
      <w:proofErr w:type="spellStart"/>
      <w:r>
        <w:t>lles</w:t>
      </w:r>
      <w:proofErr w:type="spellEnd"/>
      <w:r>
        <w:t xml:space="preserve"> corresponda.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5. Responderán solidariamente da </w:t>
      </w:r>
      <w:proofErr w:type="spellStart"/>
      <w:r>
        <w:t>débeda</w:t>
      </w:r>
      <w:proofErr w:type="spellEnd"/>
      <w:r>
        <w:t xml:space="preserve"> tributaria as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entidades </w:t>
      </w:r>
      <w:proofErr w:type="spellStart"/>
      <w:r>
        <w:t>seguintes</w:t>
      </w:r>
      <w:proofErr w:type="spellEnd"/>
      <w:r>
        <w:t>: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a) As que </w:t>
      </w:r>
      <w:proofErr w:type="spellStart"/>
      <w:r>
        <w:t>sexan</w:t>
      </w:r>
      <w:proofErr w:type="spellEnd"/>
      <w:r>
        <w:t xml:space="preserve"> causantes </w:t>
      </w:r>
      <w:proofErr w:type="spellStart"/>
      <w:r>
        <w:t>ou</w:t>
      </w:r>
      <w:proofErr w:type="spellEnd"/>
      <w:r>
        <w:t xml:space="preserve"> colaboren activamente na realización </w:t>
      </w:r>
      <w:proofErr w:type="spellStart"/>
      <w:r>
        <w:t>dunha</w:t>
      </w:r>
      <w:proofErr w:type="spellEnd"/>
      <w:r>
        <w:t xml:space="preserve"> infracción tributaria. A </w:t>
      </w:r>
      <w:proofErr w:type="spellStart"/>
      <w:r>
        <w:t>súa</w:t>
      </w:r>
      <w:proofErr w:type="spellEnd"/>
      <w:r>
        <w:t xml:space="preserve"> </w:t>
      </w:r>
      <w:proofErr w:type="spellStart"/>
      <w:r>
        <w:t>responsabilidade</w:t>
      </w:r>
      <w:proofErr w:type="spellEnd"/>
      <w:r>
        <w:t xml:space="preserve"> </w:t>
      </w:r>
      <w:proofErr w:type="spellStart"/>
      <w:r>
        <w:t>esténdese</w:t>
      </w:r>
      <w:proofErr w:type="spellEnd"/>
      <w:r>
        <w:t xml:space="preserve"> á sanción.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b) Os partícipes </w:t>
      </w:r>
      <w:proofErr w:type="spellStart"/>
      <w:r>
        <w:t>ou</w:t>
      </w:r>
      <w:proofErr w:type="spellEnd"/>
      <w:r>
        <w:t xml:space="preserve"> cotitulares das entidades a que se </w:t>
      </w:r>
      <w:proofErr w:type="spellStart"/>
      <w:r>
        <w:t>refire</w:t>
      </w:r>
      <w:proofErr w:type="spellEnd"/>
      <w:r>
        <w:t xml:space="preserve"> o artigo 35.4 de y General Tributaria, en proporción </w:t>
      </w:r>
      <w:proofErr w:type="spellStart"/>
      <w:r>
        <w:t>ás</w:t>
      </w:r>
      <w:proofErr w:type="spellEnd"/>
      <w:r>
        <w:t xml:space="preserve"> </w:t>
      </w:r>
      <w:proofErr w:type="spellStart"/>
      <w:r>
        <w:t>súas</w:t>
      </w:r>
      <w:proofErr w:type="spellEnd"/>
      <w:r>
        <w:t xml:space="preserve"> respectivas </w:t>
      </w:r>
      <w:proofErr w:type="spellStart"/>
      <w:r>
        <w:t>participacións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lastRenderedPageBreak/>
        <w:t xml:space="preserve">c) Os que sucedan por </w:t>
      </w:r>
      <w:proofErr w:type="spellStart"/>
      <w:r>
        <w:t>calquera</w:t>
      </w:r>
      <w:proofErr w:type="spellEnd"/>
      <w:r>
        <w:t xml:space="preserve"> concepto na </w:t>
      </w:r>
      <w:proofErr w:type="spellStart"/>
      <w:r>
        <w:t>titularidade</w:t>
      </w:r>
      <w:proofErr w:type="spellEnd"/>
      <w:r>
        <w:t xml:space="preserve"> de </w:t>
      </w:r>
      <w:proofErr w:type="spellStart"/>
      <w:r>
        <w:t>explotacións</w:t>
      </w:r>
      <w:proofErr w:type="spellEnd"/>
      <w:r>
        <w:t xml:space="preserve"> económicas,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obrigas</w:t>
      </w:r>
      <w:proofErr w:type="spellEnd"/>
      <w:r>
        <w:t xml:space="preserve"> tributarias contraídas polo anterior titular e derivadas do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exercicio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proofErr w:type="spellStart"/>
      <w:r>
        <w:t>Exceptúanse</w:t>
      </w:r>
      <w:proofErr w:type="spellEnd"/>
      <w:r>
        <w:t xml:space="preserve"> de </w:t>
      </w:r>
      <w:proofErr w:type="spellStart"/>
      <w:r>
        <w:t>responsabilidade</w:t>
      </w:r>
      <w:proofErr w:type="spellEnd"/>
      <w:r>
        <w:t xml:space="preserve"> as </w:t>
      </w:r>
      <w:proofErr w:type="spellStart"/>
      <w:r>
        <w:t>adquisicións</w:t>
      </w:r>
      <w:proofErr w:type="spellEnd"/>
      <w:r>
        <w:t xml:space="preserve"> efectuadas </w:t>
      </w:r>
      <w:proofErr w:type="spellStart"/>
      <w:r>
        <w:t>nun</w:t>
      </w:r>
      <w:proofErr w:type="spellEnd"/>
      <w:r>
        <w:t xml:space="preserve"> </w:t>
      </w:r>
      <w:proofErr w:type="spellStart"/>
      <w:r>
        <w:t>procedemento</w:t>
      </w:r>
      <w:proofErr w:type="spellEnd"/>
      <w:r>
        <w:t xml:space="preserve"> concursal.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6. Responderán subsidiariamente da </w:t>
      </w:r>
      <w:proofErr w:type="spellStart"/>
      <w:r>
        <w:t>débeda</w:t>
      </w:r>
      <w:proofErr w:type="spellEnd"/>
      <w:r>
        <w:t xml:space="preserve"> tributaria: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a) os administradores de </w:t>
      </w:r>
      <w:proofErr w:type="spellStart"/>
      <w:r>
        <w:t>feito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dereito</w:t>
      </w:r>
      <w:proofErr w:type="spellEnd"/>
      <w:r>
        <w:t xml:space="preserve"> das </w:t>
      </w:r>
      <w:proofErr w:type="spellStart"/>
      <w:r>
        <w:t>persoas</w:t>
      </w:r>
      <w:proofErr w:type="spellEnd"/>
      <w:r>
        <w:t xml:space="preserve"> </w:t>
      </w:r>
      <w:proofErr w:type="spellStart"/>
      <w:r>
        <w:t>xurídicas</w:t>
      </w:r>
      <w:proofErr w:type="spellEnd"/>
      <w:r>
        <w:t xml:space="preserve"> que non realizasen os actos necesarios da </w:t>
      </w:r>
      <w:proofErr w:type="spellStart"/>
      <w:r>
        <w:t>súa</w:t>
      </w:r>
      <w:proofErr w:type="spellEnd"/>
      <w:r>
        <w:t xml:space="preserve"> incumbencia para o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obrigas</w:t>
      </w:r>
      <w:proofErr w:type="spellEnd"/>
      <w:r>
        <w:t xml:space="preserve"> tributarias ata os límites </w:t>
      </w:r>
      <w:proofErr w:type="spellStart"/>
      <w:r>
        <w:t>seguintes</w:t>
      </w:r>
      <w:proofErr w:type="spellEnd"/>
      <w:r>
        <w:t>: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- Cando se </w:t>
      </w:r>
      <w:proofErr w:type="spellStart"/>
      <w:r>
        <w:t>cometeron</w:t>
      </w:r>
      <w:proofErr w:type="spellEnd"/>
      <w:r>
        <w:t xml:space="preserve"> </w:t>
      </w:r>
      <w:proofErr w:type="spellStart"/>
      <w:r>
        <w:t>infraccións</w:t>
      </w:r>
      <w:proofErr w:type="spellEnd"/>
      <w:r>
        <w:t xml:space="preserve"> tributarias responderán da </w:t>
      </w:r>
      <w:proofErr w:type="spellStart"/>
      <w:r>
        <w:t>débeda</w:t>
      </w:r>
      <w:proofErr w:type="spellEnd"/>
      <w:r>
        <w:t xml:space="preserve"> tributaria </w:t>
      </w:r>
      <w:proofErr w:type="spellStart"/>
      <w:r>
        <w:t>pendente</w:t>
      </w:r>
      <w:proofErr w:type="spellEnd"/>
      <w:r>
        <w:t xml:space="preserve"> e das </w:t>
      </w:r>
      <w:proofErr w:type="spellStart"/>
      <w:r>
        <w:t>sancións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- En </w:t>
      </w:r>
      <w:proofErr w:type="spellStart"/>
      <w:r>
        <w:t>supostos</w:t>
      </w:r>
      <w:proofErr w:type="spellEnd"/>
      <w:r>
        <w:t xml:space="preserve"> de </w:t>
      </w:r>
      <w:proofErr w:type="spellStart"/>
      <w:r>
        <w:t>cesamento</w:t>
      </w:r>
      <w:proofErr w:type="spellEnd"/>
      <w:r>
        <w:t xml:space="preserve"> das actividades,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obrigas</w:t>
      </w:r>
      <w:proofErr w:type="spellEnd"/>
      <w:r>
        <w:t xml:space="preserve"> tributarias devengar, que se </w:t>
      </w:r>
      <w:proofErr w:type="spellStart"/>
      <w:r>
        <w:t>atopen</w:t>
      </w:r>
      <w:proofErr w:type="spellEnd"/>
      <w:r>
        <w:t xml:space="preserve"> </w:t>
      </w:r>
      <w:proofErr w:type="spellStart"/>
      <w:r>
        <w:t>pendentes</w:t>
      </w:r>
      <w:proofErr w:type="spellEnd"/>
      <w:r>
        <w:t xml:space="preserve"> na data de </w:t>
      </w:r>
      <w:proofErr w:type="spellStart"/>
      <w:r>
        <w:t>cesamento</w:t>
      </w:r>
      <w:proofErr w:type="spellEnd"/>
      <w:r>
        <w:t xml:space="preserve">, </w:t>
      </w:r>
      <w:proofErr w:type="spellStart"/>
      <w:r>
        <w:t>sempre</w:t>
      </w:r>
      <w:proofErr w:type="spellEnd"/>
      <w:r>
        <w:t xml:space="preserve"> que non </w:t>
      </w:r>
      <w:proofErr w:type="spellStart"/>
      <w:r>
        <w:t>fixesen</w:t>
      </w:r>
      <w:proofErr w:type="spellEnd"/>
      <w:r>
        <w:t xml:space="preserve"> o necesario para o </w:t>
      </w:r>
      <w:proofErr w:type="spellStart"/>
      <w:r>
        <w:t>seu</w:t>
      </w:r>
      <w:proofErr w:type="spellEnd"/>
      <w:r>
        <w:t xml:space="preserve"> pagamento </w:t>
      </w:r>
      <w:proofErr w:type="spellStart"/>
      <w:r>
        <w:t>ou</w:t>
      </w:r>
      <w:proofErr w:type="spellEnd"/>
      <w:r>
        <w:t xml:space="preserve"> tomasen medidas causantes da falta de pagamento.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b) Os integrantes da administración concursal e os liquidadores de sociedades e entidades que non realizasen as </w:t>
      </w:r>
      <w:proofErr w:type="spellStart"/>
      <w:r>
        <w:t>xestións</w:t>
      </w:r>
      <w:proofErr w:type="spellEnd"/>
      <w:r>
        <w:t xml:space="preserve"> necesarias para o </w:t>
      </w:r>
      <w:proofErr w:type="spellStart"/>
      <w:r>
        <w:t>cumprimento</w:t>
      </w:r>
      <w:proofErr w:type="spellEnd"/>
      <w:r>
        <w:t xml:space="preserve"> das </w:t>
      </w:r>
      <w:proofErr w:type="spellStart"/>
      <w:r>
        <w:t>obrigas</w:t>
      </w:r>
      <w:proofErr w:type="spellEnd"/>
      <w:r>
        <w:t xml:space="preserve"> tributarias devengar con </w:t>
      </w:r>
      <w:proofErr w:type="spellStart"/>
      <w:r>
        <w:t>anterioridade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7. A </w:t>
      </w:r>
      <w:proofErr w:type="spellStart"/>
      <w:r>
        <w:t>responsabilidade</w:t>
      </w:r>
      <w:proofErr w:type="spellEnd"/>
      <w:r>
        <w:t xml:space="preserve"> </w:t>
      </w:r>
      <w:proofErr w:type="spellStart"/>
      <w:r>
        <w:t>esixirase</w:t>
      </w:r>
      <w:proofErr w:type="spellEnd"/>
      <w:r>
        <w:t xml:space="preserve"> en todo caso nos termos e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procedemento</w:t>
      </w:r>
      <w:proofErr w:type="spellEnd"/>
      <w:r>
        <w:t xml:space="preserve"> previsto </w:t>
      </w:r>
      <w:proofErr w:type="gramStart"/>
      <w:r>
        <w:t>en .</w:t>
      </w:r>
      <w:proofErr w:type="gramEnd"/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</w:p>
    <w:p w:rsidR="00FF37D4" w:rsidRPr="00FF37D4" w:rsidRDefault="00FF37D4" w:rsidP="00FF37D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Artigo 5º Base </w:t>
      </w:r>
      <w:proofErr w:type="spellStart"/>
      <w:r w:rsidRPr="00FF37D4"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 e cota tributaria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1. Cando o </w:t>
      </w:r>
      <w:proofErr w:type="spellStart"/>
      <w:r>
        <w:t>suxeito</w:t>
      </w:r>
      <w:proofErr w:type="spellEnd"/>
      <w:r>
        <w:t xml:space="preserve"> pasivo </w:t>
      </w:r>
      <w:proofErr w:type="spellStart"/>
      <w:r>
        <w:t>sexa</w:t>
      </w:r>
      <w:proofErr w:type="spellEnd"/>
      <w:r>
        <w:t xml:space="preserve"> titular da rede que ocupa o chan, </w:t>
      </w:r>
      <w:proofErr w:type="spellStart"/>
      <w:r>
        <w:t>subsolo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voo</w:t>
      </w:r>
      <w:proofErr w:type="spellEnd"/>
      <w:r>
        <w:t xml:space="preserve"> das vías públicas, mediante a cal se produce o desfrute do </w:t>
      </w:r>
      <w:proofErr w:type="spellStart"/>
      <w:r>
        <w:t>aproveitamento</w:t>
      </w:r>
      <w:proofErr w:type="spellEnd"/>
      <w:r>
        <w:t xml:space="preserve"> especial do dominio público local, a base </w:t>
      </w:r>
      <w:proofErr w:type="spellStart"/>
      <w:r>
        <w:t>impoñible</w:t>
      </w:r>
      <w:proofErr w:type="spellEnd"/>
      <w:r>
        <w:t xml:space="preserve"> está </w:t>
      </w:r>
      <w:proofErr w:type="spellStart"/>
      <w:r>
        <w:t>constituída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cifra de ingresos brutos procedentes da facturación que </w:t>
      </w:r>
      <w:proofErr w:type="spellStart"/>
      <w:r>
        <w:t>obteñan</w:t>
      </w:r>
      <w:proofErr w:type="spellEnd"/>
      <w:r>
        <w:t xml:space="preserve"> anualmente no termo municipal as empresas </w:t>
      </w:r>
      <w:proofErr w:type="spellStart"/>
      <w:r>
        <w:t>ou</w:t>
      </w:r>
      <w:proofErr w:type="spellEnd"/>
      <w:r>
        <w:t xml:space="preserve"> entidades </w:t>
      </w:r>
      <w:proofErr w:type="spellStart"/>
      <w:r>
        <w:t>sinaladas</w:t>
      </w:r>
      <w:proofErr w:type="spellEnd"/>
      <w:r>
        <w:t xml:space="preserve"> no artigo 3 </w:t>
      </w:r>
      <w:proofErr w:type="spellStart"/>
      <w:r>
        <w:t>desta</w:t>
      </w:r>
      <w:proofErr w:type="spellEnd"/>
      <w:r>
        <w:t xml:space="preserve"> Ordenanza.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2. Cando para o desfrute do </w:t>
      </w:r>
      <w:proofErr w:type="spellStart"/>
      <w:r>
        <w:t>aproveitamento</w:t>
      </w:r>
      <w:proofErr w:type="spellEnd"/>
      <w:r>
        <w:t xml:space="preserve"> especial a que se </w:t>
      </w:r>
      <w:proofErr w:type="spellStart"/>
      <w:r>
        <w:t>refire</w:t>
      </w:r>
      <w:proofErr w:type="spellEnd"/>
      <w:r>
        <w:t xml:space="preserve"> o apartado anterior, o </w:t>
      </w:r>
      <w:proofErr w:type="spellStart"/>
      <w:r>
        <w:t>suxeito</w:t>
      </w:r>
      <w:proofErr w:type="spellEnd"/>
      <w:r>
        <w:t xml:space="preserve"> pasivo utilice redes </w:t>
      </w:r>
      <w:proofErr w:type="spellStart"/>
      <w:r>
        <w:t>alleas</w:t>
      </w:r>
      <w:proofErr w:type="spellEnd"/>
      <w:r>
        <w:t xml:space="preserve">, a base </w:t>
      </w:r>
      <w:proofErr w:type="spellStart"/>
      <w:r>
        <w:t>impoñible</w:t>
      </w:r>
      <w:proofErr w:type="spellEnd"/>
      <w:r>
        <w:t xml:space="preserve"> da </w:t>
      </w:r>
      <w:proofErr w:type="spellStart"/>
      <w:r>
        <w:t>taxa</w:t>
      </w:r>
      <w:proofErr w:type="spellEnd"/>
      <w:r>
        <w:t xml:space="preserve"> está </w:t>
      </w:r>
      <w:proofErr w:type="spellStart"/>
      <w:r>
        <w:t>constituída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cifra de ingresos brutos </w:t>
      </w:r>
      <w:proofErr w:type="spellStart"/>
      <w:r>
        <w:t>obtidos</w:t>
      </w:r>
      <w:proofErr w:type="spellEnd"/>
      <w:r>
        <w:t xml:space="preserve"> anualmente no termo municipal minorada </w:t>
      </w:r>
      <w:proofErr w:type="spellStart"/>
      <w:r>
        <w:t>nas</w:t>
      </w:r>
      <w:proofErr w:type="spellEnd"/>
      <w:r>
        <w:t xml:space="preserve"> cantidades que deba </w:t>
      </w:r>
      <w:proofErr w:type="spellStart"/>
      <w:r>
        <w:t>aboar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titular da rede, polo </w:t>
      </w:r>
      <w:proofErr w:type="spellStart"/>
      <w:r>
        <w:t>seu</w:t>
      </w:r>
      <w:proofErr w:type="spellEnd"/>
      <w:r>
        <w:t xml:space="preserve"> uso.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3. </w:t>
      </w:r>
      <w:proofErr w:type="spellStart"/>
      <w:r>
        <w:t>Aos</w:t>
      </w:r>
      <w:proofErr w:type="spellEnd"/>
      <w:r>
        <w:t xml:space="preserve"> efectos dos apartados anteriores, </w:t>
      </w:r>
      <w:proofErr w:type="spellStart"/>
      <w:r>
        <w:t>teñen</w:t>
      </w:r>
      <w:proofErr w:type="spellEnd"/>
      <w:r>
        <w:t xml:space="preserve"> a consideración de ingresos brutos procedentes da facturación </w:t>
      </w:r>
      <w:proofErr w:type="spellStart"/>
      <w:r>
        <w:t>aqueles</w:t>
      </w:r>
      <w:proofErr w:type="spellEnd"/>
      <w:r>
        <w:t xml:space="preserve"> que, </w:t>
      </w:r>
      <w:proofErr w:type="spellStart"/>
      <w:r>
        <w:t>sendo</w:t>
      </w:r>
      <w:proofErr w:type="spellEnd"/>
      <w:r>
        <w:t xml:space="preserve"> imputables a cada </w:t>
      </w:r>
      <w:proofErr w:type="spellStart"/>
      <w:r>
        <w:t>entidade</w:t>
      </w:r>
      <w:proofErr w:type="spellEnd"/>
      <w:r>
        <w:t xml:space="preserve">, fosen </w:t>
      </w:r>
      <w:proofErr w:type="spellStart"/>
      <w:r>
        <w:t>obtidos</w:t>
      </w:r>
      <w:proofErr w:type="spellEnd"/>
      <w:r>
        <w:t xml:space="preserve"> por esta como contraprestación polos </w:t>
      </w:r>
      <w:proofErr w:type="spellStart"/>
      <w:r>
        <w:t>servizos</w:t>
      </w:r>
      <w:proofErr w:type="spellEnd"/>
      <w:r>
        <w:t xml:space="preserve"> prestados </w:t>
      </w:r>
      <w:proofErr w:type="spellStart"/>
      <w:r>
        <w:t>neste</w:t>
      </w:r>
      <w:proofErr w:type="spellEnd"/>
      <w:r>
        <w:t xml:space="preserve"> termo municipal, en </w:t>
      </w:r>
      <w:proofErr w:type="spellStart"/>
      <w:r>
        <w:t>desenvolvemento</w:t>
      </w:r>
      <w:proofErr w:type="spellEnd"/>
      <w:r>
        <w:t xml:space="preserve"> da </w:t>
      </w:r>
      <w:proofErr w:type="spellStart"/>
      <w:r>
        <w:t>actividade</w:t>
      </w:r>
      <w:proofErr w:type="spellEnd"/>
      <w:r>
        <w:t xml:space="preserve"> ordinaria; </w:t>
      </w:r>
      <w:proofErr w:type="spellStart"/>
      <w:r>
        <w:t>só</w:t>
      </w:r>
      <w:proofErr w:type="spellEnd"/>
      <w:r>
        <w:t xml:space="preserve"> se excluirán os ingresos </w:t>
      </w:r>
      <w:proofErr w:type="spellStart"/>
      <w:r>
        <w:t>orixinados</w:t>
      </w:r>
      <w:proofErr w:type="spellEnd"/>
      <w:r>
        <w:t xml:space="preserve"> por </w:t>
      </w:r>
      <w:proofErr w:type="spellStart"/>
      <w:r>
        <w:t>feitos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actividades extraordinarias.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A título enunciativo, </w:t>
      </w:r>
      <w:proofErr w:type="spellStart"/>
      <w:r>
        <w:t>teñen</w:t>
      </w:r>
      <w:proofErr w:type="spellEnd"/>
      <w:r>
        <w:t xml:space="preserve"> a consideración de ingresos brutos as </w:t>
      </w:r>
      <w:proofErr w:type="spellStart"/>
      <w:r>
        <w:t>facturacións</w:t>
      </w:r>
      <w:proofErr w:type="spellEnd"/>
      <w:r>
        <w:t xml:space="preserve"> polos conceptos </w:t>
      </w:r>
      <w:proofErr w:type="spellStart"/>
      <w:r>
        <w:t>seguintes</w:t>
      </w:r>
      <w:proofErr w:type="spellEnd"/>
      <w:r>
        <w:t>: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a) </w:t>
      </w:r>
      <w:proofErr w:type="spellStart"/>
      <w:r>
        <w:t>Subministracións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servizos</w:t>
      </w:r>
      <w:proofErr w:type="spellEnd"/>
      <w:r>
        <w:t xml:space="preserve"> de interese </w:t>
      </w:r>
      <w:proofErr w:type="spellStart"/>
      <w:r>
        <w:t>xeral</w:t>
      </w:r>
      <w:proofErr w:type="spellEnd"/>
      <w:r>
        <w:t xml:space="preserve">, propios da </w:t>
      </w:r>
      <w:proofErr w:type="spellStart"/>
      <w:r>
        <w:t>actividade</w:t>
      </w:r>
      <w:proofErr w:type="spellEnd"/>
      <w:r>
        <w:t xml:space="preserve"> da empresa que corresponden a consumos dos subscritores efectuados no Municipio.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lastRenderedPageBreak/>
        <w:t xml:space="preserve">b) </w:t>
      </w:r>
      <w:proofErr w:type="spellStart"/>
      <w:r>
        <w:t>Servizos</w:t>
      </w:r>
      <w:proofErr w:type="spellEnd"/>
      <w:r>
        <w:t xml:space="preserve"> prestados </w:t>
      </w:r>
      <w:proofErr w:type="spellStart"/>
      <w:r>
        <w:t>aos</w:t>
      </w:r>
      <w:proofErr w:type="spellEnd"/>
      <w:r>
        <w:t xml:space="preserve"> consumidores necesarios para a recepción da </w:t>
      </w:r>
      <w:proofErr w:type="spellStart"/>
      <w:r>
        <w:t>subministración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servizo</w:t>
      </w:r>
      <w:proofErr w:type="spellEnd"/>
      <w:r>
        <w:t xml:space="preserve"> de interese </w:t>
      </w:r>
      <w:proofErr w:type="spellStart"/>
      <w:r>
        <w:t>xeral</w:t>
      </w:r>
      <w:proofErr w:type="spellEnd"/>
      <w:r>
        <w:t xml:space="preserve"> propio do </w:t>
      </w:r>
      <w:proofErr w:type="spellStart"/>
      <w:r>
        <w:t>obxecto</w:t>
      </w:r>
      <w:proofErr w:type="spellEnd"/>
      <w:r>
        <w:t xml:space="preserve"> da empresa, </w:t>
      </w:r>
      <w:proofErr w:type="spellStart"/>
      <w:r>
        <w:t>incluíndo</w:t>
      </w:r>
      <w:proofErr w:type="spellEnd"/>
      <w:r>
        <w:t xml:space="preserve"> os enlaces na rede, posta en marcha, conservación, modificación, conexión, desconexión e substitución dos contadores </w:t>
      </w:r>
      <w:proofErr w:type="spellStart"/>
      <w:r>
        <w:t>ou</w:t>
      </w:r>
      <w:proofErr w:type="spellEnd"/>
      <w:r>
        <w:t xml:space="preserve"> </w:t>
      </w:r>
      <w:proofErr w:type="spellStart"/>
      <w:r>
        <w:t>instalacións</w:t>
      </w:r>
      <w:proofErr w:type="spellEnd"/>
      <w:r>
        <w:t xml:space="preserve"> </w:t>
      </w:r>
      <w:proofErr w:type="spellStart"/>
      <w:r>
        <w:t>propiedade</w:t>
      </w:r>
      <w:proofErr w:type="spellEnd"/>
      <w:r>
        <w:t xml:space="preserve"> da empresa.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c) </w:t>
      </w:r>
      <w:proofErr w:type="spellStart"/>
      <w:r>
        <w:t>Alugueres</w:t>
      </w:r>
      <w:proofErr w:type="spellEnd"/>
      <w:r>
        <w:t xml:space="preserve">, </w:t>
      </w:r>
      <w:proofErr w:type="spellStart"/>
      <w:r>
        <w:t>canons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dereitos</w:t>
      </w:r>
      <w:proofErr w:type="spellEnd"/>
      <w:r>
        <w:t xml:space="preserve"> de interconexión percibidos </w:t>
      </w:r>
      <w:proofErr w:type="spellStart"/>
      <w:r>
        <w:t>doutras</w:t>
      </w:r>
      <w:proofErr w:type="spellEnd"/>
      <w:r>
        <w:t xml:space="preserve"> empresas </w:t>
      </w:r>
      <w:proofErr w:type="spellStart"/>
      <w:r>
        <w:t>subministradoras</w:t>
      </w:r>
      <w:proofErr w:type="spellEnd"/>
      <w:r>
        <w:t xml:space="preserve"> de </w:t>
      </w:r>
      <w:proofErr w:type="spellStart"/>
      <w:r>
        <w:t>servizos</w:t>
      </w:r>
      <w:proofErr w:type="spellEnd"/>
      <w:r>
        <w:t xml:space="preserve"> que utilicen a rede da </w:t>
      </w:r>
      <w:proofErr w:type="spellStart"/>
      <w:r>
        <w:t>entidade</w:t>
      </w:r>
      <w:proofErr w:type="spellEnd"/>
      <w:r>
        <w:t xml:space="preserve"> que ten a condición de </w:t>
      </w:r>
      <w:proofErr w:type="spellStart"/>
      <w:r>
        <w:t>suxeito</w:t>
      </w:r>
      <w:proofErr w:type="spellEnd"/>
      <w:r>
        <w:t xml:space="preserve"> pasivo.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d) </w:t>
      </w:r>
      <w:proofErr w:type="spellStart"/>
      <w:r>
        <w:t>Alugueres</w:t>
      </w:r>
      <w:proofErr w:type="spellEnd"/>
      <w:r>
        <w:t xml:space="preserve"> que han de pagar os consumidores polo uso dos contadores, </w:t>
      </w:r>
      <w:proofErr w:type="spellStart"/>
      <w:r>
        <w:t>ou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medios utilizados na prestación da </w:t>
      </w:r>
      <w:proofErr w:type="spellStart"/>
      <w:r>
        <w:t>subministración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servizo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e) </w:t>
      </w:r>
      <w:proofErr w:type="spellStart"/>
      <w:r>
        <w:t>Outros</w:t>
      </w:r>
      <w:proofErr w:type="spellEnd"/>
      <w:r>
        <w:t xml:space="preserve"> ingresos que se facturen polos </w:t>
      </w:r>
      <w:proofErr w:type="spellStart"/>
      <w:r>
        <w:t>servizos</w:t>
      </w:r>
      <w:proofErr w:type="spellEnd"/>
      <w:r>
        <w:t xml:space="preserve"> resultantes da </w:t>
      </w:r>
      <w:proofErr w:type="spellStart"/>
      <w:r>
        <w:t>actividade</w:t>
      </w:r>
      <w:proofErr w:type="spellEnd"/>
      <w:r>
        <w:t xml:space="preserve"> propia das empresas </w:t>
      </w:r>
      <w:proofErr w:type="spellStart"/>
      <w:r>
        <w:t>subministradoras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4. Non se incluirán entre os ingresos brutos, para </w:t>
      </w:r>
      <w:proofErr w:type="spellStart"/>
      <w:r>
        <w:t>estes</w:t>
      </w:r>
      <w:proofErr w:type="spellEnd"/>
      <w:r>
        <w:t xml:space="preserve"> efectos, os </w:t>
      </w:r>
      <w:proofErr w:type="spellStart"/>
      <w:r>
        <w:t>impostos</w:t>
      </w:r>
      <w:proofErr w:type="spellEnd"/>
      <w:r>
        <w:t xml:space="preserve"> indirectos que gravan os </w:t>
      </w:r>
      <w:proofErr w:type="spellStart"/>
      <w:r>
        <w:t>servizos</w:t>
      </w:r>
      <w:proofErr w:type="spellEnd"/>
      <w:r>
        <w:t xml:space="preserve"> prestados </w:t>
      </w:r>
      <w:proofErr w:type="spellStart"/>
      <w:r>
        <w:t>nin</w:t>
      </w:r>
      <w:proofErr w:type="spellEnd"/>
      <w:r>
        <w:t xml:space="preserve"> as partidas </w:t>
      </w:r>
      <w:proofErr w:type="spellStart"/>
      <w:r>
        <w:t>ou</w:t>
      </w:r>
      <w:proofErr w:type="spellEnd"/>
      <w:r>
        <w:t xml:space="preserve"> cantidades cobradas por </w:t>
      </w:r>
      <w:proofErr w:type="spellStart"/>
      <w:r>
        <w:t>conta</w:t>
      </w:r>
      <w:proofErr w:type="spellEnd"/>
      <w:r>
        <w:t xml:space="preserve"> de </w:t>
      </w:r>
      <w:proofErr w:type="spellStart"/>
      <w:r>
        <w:t>terceiros</w:t>
      </w:r>
      <w:proofErr w:type="spellEnd"/>
      <w:r>
        <w:t xml:space="preserve"> que non </w:t>
      </w:r>
      <w:proofErr w:type="spellStart"/>
      <w:r>
        <w:t>constitúan</w:t>
      </w:r>
      <w:proofErr w:type="spellEnd"/>
      <w:r>
        <w:t xml:space="preserve"> un ingreso propio da </w:t>
      </w:r>
      <w:proofErr w:type="spellStart"/>
      <w:r>
        <w:t>entidade</w:t>
      </w:r>
      <w:proofErr w:type="spellEnd"/>
      <w:r>
        <w:t xml:space="preserve"> que é </w:t>
      </w:r>
      <w:proofErr w:type="spellStart"/>
      <w:r>
        <w:t>suxeito</w:t>
      </w:r>
      <w:proofErr w:type="spellEnd"/>
      <w:r>
        <w:t xml:space="preserve"> pasivo da </w:t>
      </w:r>
      <w:proofErr w:type="spellStart"/>
      <w:r>
        <w:t>taxa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5. Non </w:t>
      </w:r>
      <w:proofErr w:type="spellStart"/>
      <w:r>
        <w:t>teñen</w:t>
      </w:r>
      <w:proofErr w:type="spellEnd"/>
      <w:r>
        <w:t xml:space="preserve"> a consideración de ingresos brutos procedentes da facturación os conceptos </w:t>
      </w:r>
      <w:proofErr w:type="spellStart"/>
      <w:r>
        <w:t>seguintes</w:t>
      </w:r>
      <w:proofErr w:type="spellEnd"/>
      <w:r>
        <w:t>: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a) As </w:t>
      </w:r>
      <w:proofErr w:type="spellStart"/>
      <w:r>
        <w:t>subvencións</w:t>
      </w:r>
      <w:proofErr w:type="spellEnd"/>
      <w:r>
        <w:t xml:space="preserve"> de explotación </w:t>
      </w:r>
      <w:proofErr w:type="spellStart"/>
      <w:r>
        <w:t>ou</w:t>
      </w:r>
      <w:proofErr w:type="spellEnd"/>
      <w:r>
        <w:t xml:space="preserve"> de capital que as empresas </w:t>
      </w:r>
      <w:proofErr w:type="spellStart"/>
      <w:r>
        <w:t>poidan</w:t>
      </w:r>
      <w:proofErr w:type="spellEnd"/>
      <w:r>
        <w:t xml:space="preserve"> recibir.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b) As </w:t>
      </w:r>
      <w:proofErr w:type="spellStart"/>
      <w:r>
        <w:t>indemnizacións</w:t>
      </w:r>
      <w:proofErr w:type="spellEnd"/>
      <w:r>
        <w:t xml:space="preserve"> </w:t>
      </w:r>
      <w:proofErr w:type="spellStart"/>
      <w:r>
        <w:t>esixidas</w:t>
      </w:r>
      <w:proofErr w:type="spellEnd"/>
      <w:r>
        <w:t xml:space="preserve"> por danos e </w:t>
      </w:r>
      <w:proofErr w:type="spellStart"/>
      <w:r>
        <w:t>prexuízos</w:t>
      </w:r>
      <w:proofErr w:type="spellEnd"/>
      <w:r>
        <w:t xml:space="preserve">, a menos que </w:t>
      </w:r>
      <w:proofErr w:type="spellStart"/>
      <w:r>
        <w:t>sexan</w:t>
      </w:r>
      <w:proofErr w:type="spellEnd"/>
      <w:r>
        <w:t xml:space="preserve"> compensación </w:t>
      </w:r>
      <w:proofErr w:type="spellStart"/>
      <w:r>
        <w:t>ou</w:t>
      </w:r>
      <w:proofErr w:type="spellEnd"/>
      <w:r>
        <w:t xml:space="preserve"> contraprestación por cantidades non cobradas que se han de </w:t>
      </w:r>
      <w:proofErr w:type="spellStart"/>
      <w:r>
        <w:t>incluír</w:t>
      </w:r>
      <w:proofErr w:type="spellEnd"/>
      <w:r>
        <w:t xml:space="preserve"> nos ingresos brutas definidas no apartado 3.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c) Os ingresos </w:t>
      </w:r>
      <w:proofErr w:type="spellStart"/>
      <w:r>
        <w:t>financeiros</w:t>
      </w:r>
      <w:proofErr w:type="spellEnd"/>
      <w:r>
        <w:t xml:space="preserve">, como intereses, dividendos e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de </w:t>
      </w:r>
      <w:proofErr w:type="spellStart"/>
      <w:r>
        <w:t>natureza</w:t>
      </w:r>
      <w:proofErr w:type="spellEnd"/>
      <w:r>
        <w:t xml:space="preserve"> análoga.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d) Os </w:t>
      </w:r>
      <w:proofErr w:type="spellStart"/>
      <w:r>
        <w:t>traballos</w:t>
      </w:r>
      <w:proofErr w:type="spellEnd"/>
      <w:r>
        <w:t xml:space="preserve"> realizados </w:t>
      </w:r>
      <w:proofErr w:type="spellStart"/>
      <w:r>
        <w:t>pola</w:t>
      </w:r>
      <w:proofErr w:type="spellEnd"/>
      <w:r>
        <w:t xml:space="preserve"> empresa para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inmobilizado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e) As cantidades procedentes de </w:t>
      </w:r>
      <w:proofErr w:type="spellStart"/>
      <w:r>
        <w:t>alienacións</w:t>
      </w:r>
      <w:proofErr w:type="spellEnd"/>
      <w:r>
        <w:t xml:space="preserve"> de </w:t>
      </w:r>
      <w:proofErr w:type="spellStart"/>
      <w:r>
        <w:t>bens</w:t>
      </w:r>
      <w:proofErr w:type="spellEnd"/>
      <w:r>
        <w:t xml:space="preserve"> e </w:t>
      </w:r>
      <w:proofErr w:type="spellStart"/>
      <w:r>
        <w:t>dereitos</w:t>
      </w:r>
      <w:proofErr w:type="spellEnd"/>
      <w:r>
        <w:t xml:space="preserve"> que forman parte do </w:t>
      </w:r>
      <w:proofErr w:type="spellStart"/>
      <w:r>
        <w:t>seu</w:t>
      </w:r>
      <w:proofErr w:type="spellEnd"/>
      <w:r>
        <w:t xml:space="preserve"> patrimonio.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6. As </w:t>
      </w:r>
      <w:proofErr w:type="spellStart"/>
      <w:r>
        <w:t>taxas</w:t>
      </w:r>
      <w:proofErr w:type="spellEnd"/>
      <w:r>
        <w:t xml:space="preserve"> reguladas </w:t>
      </w:r>
      <w:proofErr w:type="spellStart"/>
      <w:r>
        <w:t>nesta</w:t>
      </w:r>
      <w:proofErr w:type="spellEnd"/>
      <w:r>
        <w:t xml:space="preserve"> Ordenanza </w:t>
      </w:r>
      <w:proofErr w:type="spellStart"/>
      <w:r>
        <w:t>esixibles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empresas </w:t>
      </w:r>
      <w:proofErr w:type="spellStart"/>
      <w:r>
        <w:t>ou</w:t>
      </w:r>
      <w:proofErr w:type="spellEnd"/>
      <w:r>
        <w:t xml:space="preserve"> entidades </w:t>
      </w:r>
      <w:proofErr w:type="spellStart"/>
      <w:r>
        <w:t>sinaladas</w:t>
      </w:r>
      <w:proofErr w:type="spellEnd"/>
      <w:r>
        <w:t xml:space="preserve"> no artigo 3 </w:t>
      </w:r>
      <w:proofErr w:type="spellStart"/>
      <w:r>
        <w:t>desta</w:t>
      </w:r>
      <w:proofErr w:type="spellEnd"/>
      <w:r>
        <w:t xml:space="preserve"> Ordenanza, son compatibles con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taxas</w:t>
      </w:r>
      <w:proofErr w:type="spellEnd"/>
      <w:r>
        <w:t xml:space="preserve"> establecidas, </w:t>
      </w:r>
      <w:proofErr w:type="spellStart"/>
      <w:r>
        <w:t>ou</w:t>
      </w:r>
      <w:proofErr w:type="spellEnd"/>
      <w:r>
        <w:t xml:space="preserve"> que </w:t>
      </w:r>
      <w:proofErr w:type="spellStart"/>
      <w:r>
        <w:t>poida</w:t>
      </w:r>
      <w:proofErr w:type="spellEnd"/>
      <w:r>
        <w:t xml:space="preserve"> establecer o Concello, </w:t>
      </w:r>
      <w:proofErr w:type="spellStart"/>
      <w:r>
        <w:t>pola</w:t>
      </w:r>
      <w:proofErr w:type="spellEnd"/>
      <w:r>
        <w:t xml:space="preserve"> prestación de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realización de actividades de competencia local, das que as mencionadas empresas </w:t>
      </w:r>
      <w:proofErr w:type="spellStart"/>
      <w:r>
        <w:t>sexan</w:t>
      </w:r>
      <w:proofErr w:type="spellEnd"/>
      <w:r>
        <w:t xml:space="preserve"> </w:t>
      </w:r>
      <w:proofErr w:type="spellStart"/>
      <w:r>
        <w:t>suxeitos</w:t>
      </w:r>
      <w:proofErr w:type="spellEnd"/>
      <w:r>
        <w:t xml:space="preserve"> pasivos.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7. A </w:t>
      </w:r>
      <w:proofErr w:type="spellStart"/>
      <w:r>
        <w:t>contía</w:t>
      </w:r>
      <w:proofErr w:type="spellEnd"/>
      <w:r>
        <w:t xml:space="preserve"> da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determínase</w:t>
      </w:r>
      <w:proofErr w:type="spellEnd"/>
      <w:r>
        <w:t xml:space="preserve"> aplicando o 1,5 por 100 </w:t>
      </w:r>
      <w:proofErr w:type="spellStart"/>
      <w:r>
        <w:t>á</w:t>
      </w:r>
      <w:proofErr w:type="spellEnd"/>
      <w:r>
        <w:t xml:space="preserve"> base </w:t>
      </w:r>
      <w:proofErr w:type="spellStart"/>
      <w:r>
        <w:t>impoñible</w:t>
      </w:r>
      <w:proofErr w:type="spellEnd"/>
      <w:r>
        <w:t xml:space="preserve"> definida </w:t>
      </w:r>
      <w:proofErr w:type="spellStart"/>
      <w:r>
        <w:t>neste</w:t>
      </w:r>
      <w:proofErr w:type="spellEnd"/>
      <w:r>
        <w:t xml:space="preserve"> artigo.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</w:p>
    <w:p w:rsidR="00FF37D4" w:rsidRPr="00FF37D4" w:rsidRDefault="00FF37D4" w:rsidP="00FF37D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Artigo 6º Período impositivo e remuneración da </w:t>
      </w:r>
      <w:proofErr w:type="spellStart"/>
      <w:r w:rsidRPr="00FF37D4">
        <w:rPr>
          <w:rFonts w:ascii="Verdana" w:hAnsi="Verdana"/>
          <w:b/>
          <w:bCs/>
          <w:color w:val="0071BE"/>
          <w:shd w:val="clear" w:color="auto" w:fill="FFFFFF"/>
        </w:rPr>
        <w:t>taxa</w:t>
      </w:r>
      <w:proofErr w:type="spellEnd"/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1. O período impositivo coincide </w:t>
      </w:r>
      <w:proofErr w:type="spellStart"/>
      <w:r>
        <w:t>co</w:t>
      </w:r>
      <w:proofErr w:type="spellEnd"/>
      <w:r>
        <w:t xml:space="preserve"> ano natural salvo os </w:t>
      </w:r>
      <w:proofErr w:type="spellStart"/>
      <w:r>
        <w:t>supostos</w:t>
      </w:r>
      <w:proofErr w:type="spellEnd"/>
      <w:r>
        <w:t xml:space="preserve"> de inicio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cesamento</w:t>
      </w:r>
      <w:proofErr w:type="spellEnd"/>
      <w:r>
        <w:t xml:space="preserve"> na utilización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aproveitamento</w:t>
      </w:r>
      <w:proofErr w:type="spellEnd"/>
      <w:r>
        <w:t xml:space="preserve"> especial do dominio público local necesario para </w:t>
      </w:r>
      <w:proofErr w:type="spellStart"/>
      <w:r>
        <w:t>a</w:t>
      </w:r>
      <w:proofErr w:type="spellEnd"/>
      <w:r>
        <w:t xml:space="preserve"> prestación da </w:t>
      </w:r>
      <w:proofErr w:type="spellStart"/>
      <w:r>
        <w:t>subministración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servizo</w:t>
      </w:r>
      <w:proofErr w:type="spellEnd"/>
      <w:r>
        <w:t xml:space="preserve">, casos en que procederá aplicar o rateo trimestral, conforme </w:t>
      </w:r>
      <w:proofErr w:type="spellStart"/>
      <w:r>
        <w:t>ás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regras</w:t>
      </w:r>
      <w:proofErr w:type="spellEnd"/>
      <w:r>
        <w:t>: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a) Nos </w:t>
      </w:r>
      <w:proofErr w:type="spellStart"/>
      <w:r>
        <w:t>supostos</w:t>
      </w:r>
      <w:proofErr w:type="spellEnd"/>
      <w:r>
        <w:t xml:space="preserve"> de altas por inicio de </w:t>
      </w:r>
      <w:proofErr w:type="spellStart"/>
      <w:r>
        <w:t>actividade</w:t>
      </w:r>
      <w:proofErr w:type="spellEnd"/>
      <w:r>
        <w:t xml:space="preserve">, </w:t>
      </w:r>
      <w:proofErr w:type="spellStart"/>
      <w:r>
        <w:t>liquidarase</w:t>
      </w:r>
      <w:proofErr w:type="spellEnd"/>
      <w:r>
        <w:t xml:space="preserve"> a cota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trimestres que restan para finalizar o </w:t>
      </w:r>
      <w:proofErr w:type="spellStart"/>
      <w:r>
        <w:t>exercicio</w:t>
      </w:r>
      <w:proofErr w:type="spellEnd"/>
      <w:r>
        <w:t xml:space="preserve">, </w:t>
      </w:r>
      <w:proofErr w:type="spellStart"/>
      <w:r>
        <w:t>incluído</w:t>
      </w:r>
      <w:proofErr w:type="spellEnd"/>
      <w:r>
        <w:t xml:space="preserve"> o trimestre en que ten lugar a alta.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b) En caso de </w:t>
      </w:r>
      <w:proofErr w:type="spellStart"/>
      <w:r>
        <w:t>baixas</w:t>
      </w:r>
      <w:proofErr w:type="spellEnd"/>
      <w:r>
        <w:t xml:space="preserve"> por </w:t>
      </w:r>
      <w:proofErr w:type="spellStart"/>
      <w:r>
        <w:t>cesamento</w:t>
      </w:r>
      <w:proofErr w:type="spellEnd"/>
      <w:r>
        <w:t xml:space="preserve"> de </w:t>
      </w:r>
      <w:proofErr w:type="spellStart"/>
      <w:r>
        <w:t>actividade</w:t>
      </w:r>
      <w:proofErr w:type="spellEnd"/>
      <w:r>
        <w:t xml:space="preserve">, </w:t>
      </w:r>
      <w:proofErr w:type="spellStart"/>
      <w:r>
        <w:t>liquidarase</w:t>
      </w:r>
      <w:proofErr w:type="spellEnd"/>
      <w:r>
        <w:t xml:space="preserve"> a cota que corresponda </w:t>
      </w:r>
      <w:proofErr w:type="spellStart"/>
      <w:r>
        <w:t>aos</w:t>
      </w:r>
      <w:proofErr w:type="spellEnd"/>
      <w:r>
        <w:t xml:space="preserve"> trimestres </w:t>
      </w:r>
      <w:proofErr w:type="spellStart"/>
      <w:r>
        <w:t>transcorridos</w:t>
      </w:r>
      <w:proofErr w:type="spellEnd"/>
      <w:r>
        <w:t xml:space="preserve"> </w:t>
      </w:r>
      <w:proofErr w:type="spellStart"/>
      <w:r>
        <w:t>dende</w:t>
      </w:r>
      <w:proofErr w:type="spellEnd"/>
      <w:r>
        <w:t xml:space="preserve"> o inicio do </w:t>
      </w:r>
      <w:proofErr w:type="spellStart"/>
      <w:r>
        <w:t>exercicio</w:t>
      </w:r>
      <w:proofErr w:type="spellEnd"/>
      <w:r>
        <w:t xml:space="preserve">, </w:t>
      </w:r>
      <w:proofErr w:type="spellStart"/>
      <w:r>
        <w:t>incluíndo</w:t>
      </w:r>
      <w:proofErr w:type="spellEnd"/>
      <w:r>
        <w:t xml:space="preserve"> aquel en que se </w:t>
      </w:r>
      <w:proofErr w:type="spellStart"/>
      <w:r>
        <w:t>orixina</w:t>
      </w:r>
      <w:proofErr w:type="spellEnd"/>
      <w:r>
        <w:t xml:space="preserve"> o </w:t>
      </w:r>
      <w:proofErr w:type="spellStart"/>
      <w:r>
        <w:t>cesamento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2. A </w:t>
      </w:r>
      <w:proofErr w:type="spellStart"/>
      <w:r>
        <w:t>obriga</w:t>
      </w:r>
      <w:proofErr w:type="spellEnd"/>
      <w:r>
        <w:t xml:space="preserve"> de pagamento da </w:t>
      </w:r>
      <w:proofErr w:type="spellStart"/>
      <w:r>
        <w:t>taxa</w:t>
      </w:r>
      <w:proofErr w:type="spellEnd"/>
      <w:r>
        <w:t xml:space="preserve"> regulada </w:t>
      </w:r>
      <w:proofErr w:type="spellStart"/>
      <w:r>
        <w:t>nesta</w:t>
      </w:r>
      <w:proofErr w:type="spellEnd"/>
      <w:r>
        <w:t xml:space="preserve"> Ordenanza nace nos momentos </w:t>
      </w:r>
      <w:proofErr w:type="spellStart"/>
      <w:r>
        <w:t>seguintes</w:t>
      </w:r>
      <w:proofErr w:type="spellEnd"/>
      <w:r>
        <w:t>: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a) Cando se trata de </w:t>
      </w:r>
      <w:proofErr w:type="spellStart"/>
      <w:r>
        <w:t>concesións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autorizacións</w:t>
      </w:r>
      <w:proofErr w:type="spellEnd"/>
      <w:r>
        <w:t xml:space="preserve"> de </w:t>
      </w:r>
      <w:proofErr w:type="spellStart"/>
      <w:r>
        <w:t>novos</w:t>
      </w:r>
      <w:proofErr w:type="spellEnd"/>
      <w:r>
        <w:t xml:space="preserve"> </w:t>
      </w:r>
      <w:proofErr w:type="spellStart"/>
      <w:r>
        <w:t>aproveitamentos</w:t>
      </w:r>
      <w:proofErr w:type="spellEnd"/>
      <w:r>
        <w:t xml:space="preserve">, no momento de solicitar a </w:t>
      </w:r>
      <w:proofErr w:type="spellStart"/>
      <w:r>
        <w:t>licenza</w:t>
      </w:r>
      <w:proofErr w:type="spellEnd"/>
      <w:r>
        <w:t xml:space="preserve"> </w:t>
      </w:r>
      <w:proofErr w:type="spellStart"/>
      <w:r>
        <w:t>correspondente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b) Cando o desfrute do </w:t>
      </w:r>
      <w:proofErr w:type="spellStart"/>
      <w:r>
        <w:t>aproveitamento</w:t>
      </w:r>
      <w:proofErr w:type="spellEnd"/>
      <w:r>
        <w:t xml:space="preserve"> especial a que se </w:t>
      </w:r>
      <w:proofErr w:type="spellStart"/>
      <w:r>
        <w:t>refire</w:t>
      </w:r>
      <w:proofErr w:type="spellEnd"/>
      <w:r>
        <w:t xml:space="preserve"> o artigo 1 </w:t>
      </w:r>
      <w:proofErr w:type="spellStart"/>
      <w:r>
        <w:t>desta</w:t>
      </w:r>
      <w:proofErr w:type="spellEnd"/>
      <w:r>
        <w:t xml:space="preserve"> ordenanza non </w:t>
      </w:r>
      <w:proofErr w:type="spellStart"/>
      <w:r>
        <w:t>requira</w:t>
      </w:r>
      <w:proofErr w:type="spellEnd"/>
      <w:r>
        <w:t xml:space="preserve"> </w:t>
      </w:r>
      <w:proofErr w:type="spellStart"/>
      <w:r>
        <w:t>licenza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autorización, </w:t>
      </w:r>
      <w:proofErr w:type="spellStart"/>
      <w:r>
        <w:t>dende</w:t>
      </w:r>
      <w:proofErr w:type="spellEnd"/>
      <w:r>
        <w:t xml:space="preserve"> o momento en que se </w:t>
      </w:r>
      <w:proofErr w:type="spellStart"/>
      <w:r>
        <w:t>iniciou</w:t>
      </w:r>
      <w:proofErr w:type="spellEnd"/>
      <w:r>
        <w:t xml:space="preserve"> o citado </w:t>
      </w:r>
      <w:proofErr w:type="spellStart"/>
      <w:r>
        <w:t>aproveitamento</w:t>
      </w:r>
      <w:proofErr w:type="spellEnd"/>
      <w:r>
        <w:t xml:space="preserve">. PARA tal efecto, </w:t>
      </w:r>
      <w:proofErr w:type="spellStart"/>
      <w:r>
        <w:t>enténdese</w:t>
      </w:r>
      <w:proofErr w:type="spellEnd"/>
      <w:r>
        <w:t xml:space="preserve"> que </w:t>
      </w:r>
      <w:proofErr w:type="spellStart"/>
      <w:r>
        <w:t>comezou</w:t>
      </w:r>
      <w:proofErr w:type="spellEnd"/>
      <w:r>
        <w:t xml:space="preserve"> o </w:t>
      </w:r>
      <w:proofErr w:type="spellStart"/>
      <w:r>
        <w:t>aproveitamento</w:t>
      </w:r>
      <w:proofErr w:type="spellEnd"/>
      <w:r>
        <w:t xml:space="preserve"> especial cando se inicia a prestación de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usuarios que </w:t>
      </w:r>
      <w:proofErr w:type="spellStart"/>
      <w:r>
        <w:t>o</w:t>
      </w:r>
      <w:proofErr w:type="spellEnd"/>
      <w:r>
        <w:t xml:space="preserve"> soliciten.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3. Cando os </w:t>
      </w:r>
      <w:proofErr w:type="spellStart"/>
      <w:r>
        <w:t>aproveitamentos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do chan, </w:t>
      </w:r>
      <w:proofErr w:type="spellStart"/>
      <w:r>
        <w:t>subsolo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voo</w:t>
      </w:r>
      <w:proofErr w:type="spellEnd"/>
      <w:r>
        <w:t xml:space="preserve"> das vías públicas se prolongan durante varios </w:t>
      </w:r>
      <w:proofErr w:type="spellStart"/>
      <w:r>
        <w:t>exercicios</w:t>
      </w:r>
      <w:proofErr w:type="spellEnd"/>
      <w:r>
        <w:t xml:space="preserve">, a remuneración da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terá</w:t>
      </w:r>
      <w:proofErr w:type="spellEnd"/>
      <w:r>
        <w:t xml:space="preserve"> lugar o 1 de </w:t>
      </w:r>
      <w:proofErr w:type="spellStart"/>
      <w:r>
        <w:t>xaneiro</w:t>
      </w:r>
      <w:proofErr w:type="spellEnd"/>
      <w:r>
        <w:t xml:space="preserve"> de cada ano e o período impositivo comprenderá o ano natural.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</w:p>
    <w:p w:rsidR="00FF37D4" w:rsidRPr="00FF37D4" w:rsidRDefault="00FF37D4" w:rsidP="00FF37D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Artigo 7º </w:t>
      </w:r>
      <w:proofErr w:type="spellStart"/>
      <w:r w:rsidRPr="00FF37D4">
        <w:rPr>
          <w:rFonts w:ascii="Verdana" w:hAnsi="Verdana"/>
          <w:b/>
          <w:bCs/>
          <w:color w:val="0071BE"/>
          <w:shd w:val="clear" w:color="auto" w:fill="FFFFFF"/>
        </w:rPr>
        <w:t>Réxime</w:t>
      </w:r>
      <w:proofErr w:type="spellEnd"/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 de declaración e ingreso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1. </w:t>
      </w:r>
      <w:proofErr w:type="spellStart"/>
      <w:r>
        <w:t>Establécese</w:t>
      </w:r>
      <w:proofErr w:type="spellEnd"/>
      <w:r>
        <w:t xml:space="preserve"> o </w:t>
      </w:r>
      <w:proofErr w:type="spellStart"/>
      <w:r>
        <w:t>réxime</w:t>
      </w:r>
      <w:proofErr w:type="spellEnd"/>
      <w:r>
        <w:t xml:space="preserve"> de autoliquidación para cada tipo de </w:t>
      </w:r>
      <w:proofErr w:type="spellStart"/>
      <w:r>
        <w:t>subministración</w:t>
      </w:r>
      <w:proofErr w:type="spellEnd"/>
      <w:r>
        <w:t xml:space="preserve">, que </w:t>
      </w:r>
      <w:proofErr w:type="spellStart"/>
      <w:r>
        <w:t>terá</w:t>
      </w:r>
      <w:proofErr w:type="spellEnd"/>
      <w:r>
        <w:t xml:space="preserve"> </w:t>
      </w:r>
      <w:proofErr w:type="spellStart"/>
      <w:r>
        <w:t>periodicidade</w:t>
      </w:r>
      <w:proofErr w:type="spellEnd"/>
      <w:r>
        <w:t xml:space="preserve"> trimestral e comprenderá a </w:t>
      </w:r>
      <w:proofErr w:type="spellStart"/>
      <w:r>
        <w:t>totalidade</w:t>
      </w:r>
      <w:proofErr w:type="spellEnd"/>
      <w:r>
        <w:t xml:space="preserve"> dos ingresos brutos facturados no trimestre natural </w:t>
      </w:r>
      <w:proofErr w:type="spellStart"/>
      <w:r>
        <w:t>ao</w:t>
      </w:r>
      <w:proofErr w:type="spellEnd"/>
      <w:r>
        <w:t xml:space="preserve"> que se </w:t>
      </w:r>
      <w:proofErr w:type="spellStart"/>
      <w:r>
        <w:t>refira</w:t>
      </w:r>
      <w:proofErr w:type="spellEnd"/>
      <w:r>
        <w:t xml:space="preserve">. O </w:t>
      </w:r>
      <w:proofErr w:type="spellStart"/>
      <w:r>
        <w:t>cesamento</w:t>
      </w:r>
      <w:proofErr w:type="spellEnd"/>
      <w:r>
        <w:t xml:space="preserve"> na prestación de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subministración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servizo</w:t>
      </w:r>
      <w:proofErr w:type="spellEnd"/>
      <w:r>
        <w:t xml:space="preserve"> de interese </w:t>
      </w:r>
      <w:proofErr w:type="spellStart"/>
      <w:r>
        <w:t>xeral</w:t>
      </w:r>
      <w:proofErr w:type="spellEnd"/>
      <w:r>
        <w:t xml:space="preserve">, comporta a </w:t>
      </w:r>
      <w:proofErr w:type="spellStart"/>
      <w:r>
        <w:t>obriga</w:t>
      </w:r>
      <w:proofErr w:type="spellEnd"/>
      <w:r>
        <w:t xml:space="preserve"> de </w:t>
      </w:r>
      <w:proofErr w:type="spellStart"/>
      <w:r>
        <w:t>facer</w:t>
      </w:r>
      <w:proofErr w:type="spellEnd"/>
      <w:r>
        <w:t xml:space="preserve"> constar esta circunstancia na autoliquidación do trimestre </w:t>
      </w:r>
      <w:proofErr w:type="spellStart"/>
      <w:r>
        <w:t>correspondente</w:t>
      </w:r>
      <w:proofErr w:type="spellEnd"/>
      <w:r>
        <w:t xml:space="preserve"> así como a data de finalización.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2. </w:t>
      </w:r>
      <w:proofErr w:type="spellStart"/>
      <w:r>
        <w:t>Poderase</w:t>
      </w:r>
      <w:proofErr w:type="spellEnd"/>
      <w:r>
        <w:t xml:space="preserve"> presentar a declaración final o último día do mes </w:t>
      </w:r>
      <w:proofErr w:type="spellStart"/>
      <w:r>
        <w:t>seguinte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 inmediato hábil posterior a cada trimestre natural. </w:t>
      </w:r>
      <w:proofErr w:type="spellStart"/>
      <w:r>
        <w:t>Presentarase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Concello </w:t>
      </w:r>
      <w:proofErr w:type="spellStart"/>
      <w:r>
        <w:t>unha</w:t>
      </w:r>
      <w:proofErr w:type="spellEnd"/>
      <w:r>
        <w:t xml:space="preserve"> autoliquidación para cada tipo de </w:t>
      </w:r>
      <w:proofErr w:type="spellStart"/>
      <w:r>
        <w:t>subministración</w:t>
      </w:r>
      <w:proofErr w:type="spellEnd"/>
      <w:r>
        <w:t xml:space="preserve"> efectuada no termo municipal, especificando o </w:t>
      </w:r>
      <w:proofErr w:type="spellStart"/>
      <w:r>
        <w:t>volume</w:t>
      </w:r>
      <w:proofErr w:type="spellEnd"/>
      <w:r>
        <w:t xml:space="preserve"> de ingresos percibidos por cada un dos grupos integrantes da base </w:t>
      </w:r>
      <w:proofErr w:type="spellStart"/>
      <w:r>
        <w:t>impoñible</w:t>
      </w:r>
      <w:proofErr w:type="spellEnd"/>
      <w:r>
        <w:t xml:space="preserve">, segundo detalle do artigo 5.3 </w:t>
      </w:r>
      <w:proofErr w:type="spellStart"/>
      <w:r>
        <w:t>desta</w:t>
      </w:r>
      <w:proofErr w:type="spellEnd"/>
      <w:r>
        <w:t xml:space="preserve"> Ordenanza. A especificación referida </w:t>
      </w:r>
      <w:proofErr w:type="spellStart"/>
      <w:r>
        <w:t>ao</w:t>
      </w:r>
      <w:proofErr w:type="spellEnd"/>
      <w:r>
        <w:t xml:space="preserve"> concepto previsto na letra c) do mencionado artigo, incluirá a identificación da empresa </w:t>
      </w:r>
      <w:proofErr w:type="spellStart"/>
      <w:r>
        <w:t>ou</w:t>
      </w:r>
      <w:proofErr w:type="spellEnd"/>
      <w:r>
        <w:t xml:space="preserve"> empresas </w:t>
      </w:r>
      <w:proofErr w:type="spellStart"/>
      <w:r>
        <w:t>subministradoras</w:t>
      </w:r>
      <w:proofErr w:type="spellEnd"/>
      <w:r>
        <w:t xml:space="preserve"> de </w:t>
      </w:r>
      <w:proofErr w:type="spellStart"/>
      <w:r>
        <w:t>servizos</w:t>
      </w:r>
      <w:proofErr w:type="spellEnd"/>
      <w:r>
        <w:t xml:space="preserve"> </w:t>
      </w:r>
      <w:proofErr w:type="spellStart"/>
      <w:r>
        <w:t>ás</w:t>
      </w:r>
      <w:proofErr w:type="spellEnd"/>
      <w:r>
        <w:t xml:space="preserve"> que se facturara cantidades en concepto de </w:t>
      </w:r>
      <w:proofErr w:type="spellStart"/>
      <w:r>
        <w:t>peaxe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A </w:t>
      </w:r>
      <w:proofErr w:type="spellStart"/>
      <w:r>
        <w:t>contía</w:t>
      </w:r>
      <w:proofErr w:type="spellEnd"/>
      <w:r>
        <w:t xml:space="preserve"> total de ingresos declarados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subministracións</w:t>
      </w:r>
      <w:proofErr w:type="spellEnd"/>
      <w:r>
        <w:t xml:space="preserve"> a que se </w:t>
      </w:r>
      <w:proofErr w:type="spellStart"/>
      <w:r>
        <w:t>refire</w:t>
      </w:r>
      <w:proofErr w:type="spellEnd"/>
      <w:r>
        <w:t xml:space="preserve"> o apartado a) do mencionado artigo 5.3 non </w:t>
      </w:r>
      <w:proofErr w:type="spellStart"/>
      <w:r>
        <w:t>poderá</w:t>
      </w:r>
      <w:proofErr w:type="spellEnd"/>
      <w:r>
        <w:t xml:space="preserve"> ser inferior </w:t>
      </w:r>
      <w:proofErr w:type="spellStart"/>
      <w:r>
        <w:t>á</w:t>
      </w:r>
      <w:proofErr w:type="spellEnd"/>
      <w:r>
        <w:t xml:space="preserve"> suma dos consumos </w:t>
      </w:r>
      <w:proofErr w:type="spellStart"/>
      <w:r>
        <w:t>rexistrados</w:t>
      </w:r>
      <w:proofErr w:type="spellEnd"/>
      <w:r>
        <w:t xml:space="preserve"> en contadores, </w:t>
      </w:r>
      <w:proofErr w:type="spellStart"/>
      <w:r>
        <w:t>ou</w:t>
      </w:r>
      <w:proofErr w:type="spellEnd"/>
      <w:r>
        <w:t xml:space="preserve"> </w:t>
      </w:r>
      <w:proofErr w:type="spellStart"/>
      <w:r>
        <w:t>outros</w:t>
      </w:r>
      <w:proofErr w:type="spellEnd"/>
      <w:r>
        <w:t xml:space="preserve"> instrumentos de medida, instalados </w:t>
      </w:r>
      <w:proofErr w:type="spellStart"/>
      <w:r>
        <w:t>neste</w:t>
      </w:r>
      <w:proofErr w:type="spellEnd"/>
      <w:r>
        <w:t xml:space="preserve"> Municipio.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3. As empresas que utilicen redes </w:t>
      </w:r>
      <w:proofErr w:type="spellStart"/>
      <w:r>
        <w:t>alleas</w:t>
      </w:r>
      <w:proofErr w:type="spellEnd"/>
      <w:r>
        <w:t xml:space="preserve"> deberán acreditar a </w:t>
      </w:r>
      <w:proofErr w:type="spellStart"/>
      <w:r>
        <w:t>cantidade</w:t>
      </w:r>
      <w:proofErr w:type="spellEnd"/>
      <w:r>
        <w:t xml:space="preserve"> </w:t>
      </w:r>
      <w:proofErr w:type="spellStart"/>
      <w:r>
        <w:t>satisfeita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titulares das redes </w:t>
      </w:r>
      <w:proofErr w:type="spellStart"/>
      <w:r>
        <w:t>co</w:t>
      </w:r>
      <w:proofErr w:type="spellEnd"/>
      <w:r>
        <w:t xml:space="preserve"> fin de </w:t>
      </w:r>
      <w:proofErr w:type="spellStart"/>
      <w:r>
        <w:t>xustificar</w:t>
      </w:r>
      <w:proofErr w:type="spellEnd"/>
      <w:r>
        <w:t xml:space="preserve"> a minoración de ingresos a que se </w:t>
      </w:r>
      <w:proofErr w:type="spellStart"/>
      <w:r>
        <w:t>refire</w:t>
      </w:r>
      <w:proofErr w:type="spellEnd"/>
      <w:r>
        <w:t xml:space="preserve"> o artigo 5.2 da presente Ordenanza. Esta acreditación </w:t>
      </w:r>
      <w:proofErr w:type="spellStart"/>
      <w:r>
        <w:t>acompañarase</w:t>
      </w:r>
      <w:proofErr w:type="spellEnd"/>
      <w:r>
        <w:t xml:space="preserve"> da identificación da empresa </w:t>
      </w:r>
      <w:proofErr w:type="spellStart"/>
      <w:r>
        <w:t>ou</w:t>
      </w:r>
      <w:proofErr w:type="spellEnd"/>
      <w:r>
        <w:t xml:space="preserve"> </w:t>
      </w:r>
      <w:proofErr w:type="spellStart"/>
      <w:r>
        <w:t>entidade</w:t>
      </w:r>
      <w:proofErr w:type="spellEnd"/>
      <w:r>
        <w:t xml:space="preserve"> propietaria da rede utilizada.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4. </w:t>
      </w:r>
      <w:proofErr w:type="spellStart"/>
      <w:r>
        <w:t>Expedirase</w:t>
      </w:r>
      <w:proofErr w:type="spellEnd"/>
      <w:r>
        <w:t xml:space="preserve"> un documento de ingreso para o interesado, que </w:t>
      </w:r>
      <w:proofErr w:type="spellStart"/>
      <w:r>
        <w:t>lle</w:t>
      </w:r>
      <w:proofErr w:type="spellEnd"/>
      <w:r>
        <w:t xml:space="preserve"> permitirá satisfacer a cota nos lugares e </w:t>
      </w:r>
      <w:proofErr w:type="spellStart"/>
      <w:r>
        <w:t>prazos</w:t>
      </w:r>
      <w:proofErr w:type="spellEnd"/>
      <w:r>
        <w:t xml:space="preserve"> de pagamento que se indiquen.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Por </w:t>
      </w:r>
      <w:proofErr w:type="spellStart"/>
      <w:r>
        <w:t>razóns</w:t>
      </w:r>
      <w:proofErr w:type="spellEnd"/>
      <w:r>
        <w:t xml:space="preserve"> de </w:t>
      </w:r>
      <w:proofErr w:type="spellStart"/>
      <w:r>
        <w:t>custo</w:t>
      </w:r>
      <w:proofErr w:type="spellEnd"/>
      <w:r>
        <w:t xml:space="preserve"> e eficacia, cando da declaración trimestral dos ingresos brutos se derive </w:t>
      </w:r>
      <w:proofErr w:type="spellStart"/>
      <w:r>
        <w:t>unha</w:t>
      </w:r>
      <w:proofErr w:type="spellEnd"/>
      <w:r>
        <w:t xml:space="preserve"> liquidación de cota inferior a 6 euros, </w:t>
      </w:r>
      <w:proofErr w:type="spellStart"/>
      <w:r>
        <w:t>acumularase</w:t>
      </w:r>
      <w:proofErr w:type="spellEnd"/>
      <w:r>
        <w:t xml:space="preserve"> a </w:t>
      </w:r>
      <w:proofErr w:type="spellStart"/>
      <w:r>
        <w:t>seguinte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lastRenderedPageBreak/>
        <w:t xml:space="preserve">5. A presentación das </w:t>
      </w:r>
      <w:proofErr w:type="spellStart"/>
      <w:r>
        <w:t>autoliquidacións</w:t>
      </w:r>
      <w:proofErr w:type="spellEnd"/>
      <w:r>
        <w:t xml:space="preserve"> </w:t>
      </w:r>
      <w:proofErr w:type="spellStart"/>
      <w:r>
        <w:t>despois</w:t>
      </w:r>
      <w:proofErr w:type="spellEnd"/>
      <w:r>
        <w:t xml:space="preserve"> do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fixado</w:t>
      </w:r>
      <w:proofErr w:type="spellEnd"/>
      <w:r>
        <w:t xml:space="preserve"> no punto 2 </w:t>
      </w:r>
      <w:proofErr w:type="spellStart"/>
      <w:r>
        <w:t>deste</w:t>
      </w:r>
      <w:proofErr w:type="spellEnd"/>
      <w:r>
        <w:t xml:space="preserve"> artigo comportará a </w:t>
      </w:r>
      <w:proofErr w:type="spellStart"/>
      <w:r>
        <w:t>esixencia</w:t>
      </w:r>
      <w:proofErr w:type="spellEnd"/>
      <w:r>
        <w:t xml:space="preserve"> das recargas de </w:t>
      </w:r>
      <w:proofErr w:type="spellStart"/>
      <w:r>
        <w:t>extemporaneidade</w:t>
      </w:r>
      <w:proofErr w:type="spellEnd"/>
      <w:r>
        <w:t>, segundo o que prevé o artigo 27 de Tributaria.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6. A empresa “Telefónica de España, S.A.U.”, </w:t>
      </w:r>
      <w:proofErr w:type="spellStart"/>
      <w:r>
        <w:t>á</w:t>
      </w:r>
      <w:proofErr w:type="spellEnd"/>
      <w:r>
        <w:t xml:space="preserve"> cal </w:t>
      </w:r>
      <w:proofErr w:type="spellStart"/>
      <w:r>
        <w:t>cedeu</w:t>
      </w:r>
      <w:proofErr w:type="spellEnd"/>
      <w:r>
        <w:t xml:space="preserve"> Telefónica, S.A. os diferentes títulos habilitantes relativos a </w:t>
      </w:r>
      <w:proofErr w:type="spellStart"/>
      <w:r>
        <w:t>servizos</w:t>
      </w:r>
      <w:proofErr w:type="spellEnd"/>
      <w:r>
        <w:t xml:space="preserve"> de </w:t>
      </w:r>
      <w:proofErr w:type="spellStart"/>
      <w:r>
        <w:t>telecomunicacións</w:t>
      </w:r>
      <w:proofErr w:type="spellEnd"/>
      <w:r>
        <w:t xml:space="preserve"> básicas en España, non deberá satisfacer a </w:t>
      </w:r>
      <w:proofErr w:type="spellStart"/>
      <w:r>
        <w:t>taxa</w:t>
      </w:r>
      <w:proofErr w:type="spellEnd"/>
      <w:r>
        <w:t xml:space="preserve"> porque o </w:t>
      </w:r>
      <w:proofErr w:type="spellStart"/>
      <w:r>
        <w:t>seu</w:t>
      </w:r>
      <w:proofErr w:type="spellEnd"/>
      <w:r>
        <w:t xml:space="preserve"> importe queda englobado na compensación do 1,9% dos </w:t>
      </w:r>
      <w:proofErr w:type="spellStart"/>
      <w:r>
        <w:t>seus</w:t>
      </w:r>
      <w:proofErr w:type="spellEnd"/>
      <w:r>
        <w:t xml:space="preserve"> ingresos brutos que </w:t>
      </w:r>
      <w:proofErr w:type="spellStart"/>
      <w:r>
        <w:t>satisfai</w:t>
      </w:r>
      <w:proofErr w:type="spellEnd"/>
      <w:r>
        <w:t xml:space="preserve"> a este Concello.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As restantes empresas do “Grupo Telefónica”, están </w:t>
      </w:r>
      <w:proofErr w:type="spellStart"/>
      <w:r>
        <w:t>suxeitas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pagamento da </w:t>
      </w:r>
      <w:proofErr w:type="spellStart"/>
      <w:r>
        <w:t>taxa</w:t>
      </w:r>
      <w:proofErr w:type="spellEnd"/>
      <w:r>
        <w:t xml:space="preserve"> regulada </w:t>
      </w:r>
      <w:proofErr w:type="spellStart"/>
      <w:r>
        <w:t>nesta</w:t>
      </w:r>
      <w:proofErr w:type="spellEnd"/>
      <w:r>
        <w:t xml:space="preserve"> ordenanza.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</w:p>
    <w:p w:rsidR="00FF37D4" w:rsidRPr="00FF37D4" w:rsidRDefault="00FF37D4" w:rsidP="00FF37D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Artigo 8º </w:t>
      </w:r>
      <w:proofErr w:type="spellStart"/>
      <w:r w:rsidRPr="00FF37D4"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 w:rsidRPr="00FF37D4"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1. A falta de ingreso da </w:t>
      </w:r>
      <w:proofErr w:type="spellStart"/>
      <w:r>
        <w:t>débeda</w:t>
      </w:r>
      <w:proofErr w:type="spellEnd"/>
      <w:r>
        <w:t xml:space="preserve"> tributaria que resulta da autoliquidación correcta da </w:t>
      </w:r>
      <w:proofErr w:type="spellStart"/>
      <w:r>
        <w:t>taxa</w:t>
      </w:r>
      <w:proofErr w:type="spellEnd"/>
      <w:r>
        <w:t xml:space="preserve"> dentro dos </w:t>
      </w:r>
      <w:proofErr w:type="spellStart"/>
      <w:r>
        <w:t>prazos</w:t>
      </w:r>
      <w:proofErr w:type="spellEnd"/>
      <w:r>
        <w:t xml:space="preserve"> establecidos </w:t>
      </w:r>
      <w:proofErr w:type="spellStart"/>
      <w:r>
        <w:t>nesta</w:t>
      </w:r>
      <w:proofErr w:type="spellEnd"/>
      <w:r>
        <w:t xml:space="preserve"> ordenanza, </w:t>
      </w:r>
      <w:proofErr w:type="spellStart"/>
      <w:r>
        <w:t>constitúe</w:t>
      </w:r>
      <w:proofErr w:type="spellEnd"/>
      <w:r>
        <w:t xml:space="preserve"> infracción tributaria tipificada no artigo 191 de </w:t>
      </w:r>
      <w:proofErr w:type="spellStart"/>
      <w:r>
        <w:t>ará</w:t>
      </w:r>
      <w:proofErr w:type="spellEnd"/>
      <w:r>
        <w:t xml:space="preserve"> e sancionará segundo dispón o mencionado artigo.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2. O resto de </w:t>
      </w:r>
      <w:proofErr w:type="spellStart"/>
      <w:r>
        <w:t>infraccións</w:t>
      </w:r>
      <w:proofErr w:type="spellEnd"/>
      <w:r>
        <w:t xml:space="preserve"> tributarias que se </w:t>
      </w:r>
      <w:proofErr w:type="spellStart"/>
      <w:r>
        <w:t>poidan</w:t>
      </w:r>
      <w:proofErr w:type="spellEnd"/>
      <w:r>
        <w:t xml:space="preserve"> cometer nos </w:t>
      </w:r>
      <w:proofErr w:type="spellStart"/>
      <w:r>
        <w:t>procedementos</w:t>
      </w:r>
      <w:proofErr w:type="spellEnd"/>
      <w:r>
        <w:t xml:space="preserve"> de </w:t>
      </w:r>
      <w:proofErr w:type="spellStart"/>
      <w:r>
        <w:t>xestión</w:t>
      </w:r>
      <w:proofErr w:type="spellEnd"/>
      <w:r>
        <w:t xml:space="preserve">, inspección e </w:t>
      </w:r>
      <w:proofErr w:type="spellStart"/>
      <w:r>
        <w:t>recadación</w:t>
      </w:r>
      <w:proofErr w:type="spellEnd"/>
      <w:r>
        <w:t xml:space="preserve">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tipificaranse</w:t>
      </w:r>
      <w:proofErr w:type="spellEnd"/>
      <w:r>
        <w:t xml:space="preserve"> e sancionarán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que </w:t>
      </w:r>
      <w:proofErr w:type="spellStart"/>
      <w:r>
        <w:t>prevese</w:t>
      </w:r>
      <w:proofErr w:type="spellEnd"/>
      <w:r>
        <w:t xml:space="preserve"> en </w:t>
      </w:r>
      <w:proofErr w:type="spellStart"/>
      <w:r>
        <w:t>nto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das </w:t>
      </w:r>
      <w:proofErr w:type="spellStart"/>
      <w:r>
        <w:t>actuacións</w:t>
      </w:r>
      <w:proofErr w:type="spellEnd"/>
      <w:r>
        <w:t xml:space="preserve"> e os </w:t>
      </w:r>
      <w:proofErr w:type="spellStart"/>
      <w:r>
        <w:t>procedementos</w:t>
      </w:r>
      <w:proofErr w:type="spellEnd"/>
      <w:r>
        <w:t xml:space="preserve"> de </w:t>
      </w:r>
      <w:proofErr w:type="spellStart"/>
      <w:r>
        <w:t>xestión</w:t>
      </w:r>
      <w:proofErr w:type="spellEnd"/>
      <w:r>
        <w:t xml:space="preserve"> e inspección tributarias, aprobado por Real Decreto 1065/2007 e en </w:t>
      </w:r>
      <w:proofErr w:type="spellStart"/>
      <w:r>
        <w:t>ión</w:t>
      </w:r>
      <w:proofErr w:type="spellEnd"/>
      <w:r>
        <w:t xml:space="preserve"> dos ingresos de </w:t>
      </w:r>
      <w:proofErr w:type="spellStart"/>
      <w:r>
        <w:t>dereito</w:t>
      </w:r>
      <w:proofErr w:type="spellEnd"/>
      <w:r>
        <w:t xml:space="preserve"> Público </w:t>
      </w:r>
      <w:proofErr w:type="spellStart"/>
      <w:r>
        <w:t>municipais</w:t>
      </w:r>
      <w:proofErr w:type="spellEnd"/>
      <w:r>
        <w:t>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3. A falta de presentación de forma completa e correcta das </w:t>
      </w:r>
      <w:proofErr w:type="spellStart"/>
      <w:r>
        <w:t>declaracións</w:t>
      </w:r>
      <w:proofErr w:type="spellEnd"/>
      <w:r>
        <w:t xml:space="preserve"> e documentos necesarios para que se </w:t>
      </w:r>
      <w:proofErr w:type="spellStart"/>
      <w:r>
        <w:t>poida</w:t>
      </w:r>
      <w:proofErr w:type="spellEnd"/>
      <w:r>
        <w:t xml:space="preserve"> practicar a liquidación </w:t>
      </w:r>
      <w:proofErr w:type="spellStart"/>
      <w:r>
        <w:t>desta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constitúe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infracción tributaria tipificada no artigo 192 </w:t>
      </w:r>
      <w:proofErr w:type="gramStart"/>
      <w:r>
        <w:t>de ,</w:t>
      </w:r>
      <w:proofErr w:type="gramEnd"/>
      <w:r>
        <w:t xml:space="preserve"> que se cualificará e sancionará segundo dispón o mencionado artigo.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</w:p>
    <w:p w:rsidR="00FF37D4" w:rsidRPr="00FF37D4" w:rsidRDefault="00FF37D4" w:rsidP="00FF37D4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proofErr w:type="spellStart"/>
      <w:r w:rsidRPr="00FF37D4">
        <w:rPr>
          <w:rFonts w:ascii="Verdana" w:hAnsi="Verdana"/>
          <w:b/>
          <w:bCs/>
          <w:color w:val="0071BE"/>
          <w:shd w:val="clear" w:color="auto" w:fill="FFFFFF"/>
        </w:rPr>
        <w:t>Disposicións</w:t>
      </w:r>
      <w:proofErr w:type="spellEnd"/>
    </w:p>
    <w:p w:rsidR="00FF37D4" w:rsidRDefault="00FF37D4" w:rsidP="00FF37D4">
      <w:pPr>
        <w:spacing w:after="0" w:line="240" w:lineRule="auto"/>
        <w:jc w:val="both"/>
      </w:pPr>
    </w:p>
    <w:p w:rsidR="00130B1B" w:rsidRDefault="00130B1B" w:rsidP="00FF37D4">
      <w:pPr>
        <w:spacing w:after="0" w:line="240" w:lineRule="auto"/>
        <w:jc w:val="both"/>
      </w:pPr>
    </w:p>
    <w:p w:rsidR="00FF37D4" w:rsidRPr="00FF37D4" w:rsidRDefault="00FF37D4" w:rsidP="00FF37D4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Disposición adicional 1ª. Modificación dos preceptos da ordenanza e das referencias que </w:t>
      </w:r>
      <w:proofErr w:type="spellStart"/>
      <w:r w:rsidRPr="00FF37D4">
        <w:rPr>
          <w:rFonts w:ascii="Verdana" w:hAnsi="Verdana"/>
          <w:b/>
          <w:bCs/>
          <w:color w:val="0071BE"/>
          <w:shd w:val="clear" w:color="auto" w:fill="FFFFFF"/>
        </w:rPr>
        <w:t>fai</w:t>
      </w:r>
      <w:proofErr w:type="spellEnd"/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 á normativa </w:t>
      </w:r>
      <w:proofErr w:type="spellStart"/>
      <w:r w:rsidRPr="00FF37D4">
        <w:rPr>
          <w:rFonts w:ascii="Verdana" w:hAnsi="Verdana"/>
          <w:b/>
          <w:bCs/>
          <w:color w:val="0071BE"/>
          <w:shd w:val="clear" w:color="auto" w:fill="FFFFFF"/>
        </w:rPr>
        <w:t>vixente</w:t>
      </w:r>
      <w:proofErr w:type="spellEnd"/>
      <w:r w:rsidRPr="00FF37D4">
        <w:rPr>
          <w:rFonts w:ascii="Verdana" w:hAnsi="Verdana"/>
          <w:b/>
          <w:bCs/>
          <w:color w:val="0071BE"/>
          <w:shd w:val="clear" w:color="auto" w:fill="FFFFFF"/>
        </w:rPr>
        <w:t>, con motivo da promulgación de normas posteriores</w:t>
      </w:r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Os preceptos </w:t>
      </w:r>
      <w:proofErr w:type="spellStart"/>
      <w:r>
        <w:t>desta</w:t>
      </w:r>
      <w:proofErr w:type="spellEnd"/>
      <w:r>
        <w:t xml:space="preserve"> Ordenanza fiscal que, por </w:t>
      </w:r>
      <w:proofErr w:type="spellStart"/>
      <w:r>
        <w:t>razóns</w:t>
      </w:r>
      <w:proofErr w:type="spellEnd"/>
      <w:r>
        <w:t xml:space="preserve"> sistemáticas </w:t>
      </w:r>
      <w:proofErr w:type="spellStart"/>
      <w:r>
        <w:t>reproduzan</w:t>
      </w:r>
      <w:proofErr w:type="spellEnd"/>
      <w:r>
        <w:t xml:space="preserve"> aspectos da </w:t>
      </w:r>
      <w:proofErr w:type="spellStart"/>
      <w:r>
        <w:t>lexislación</w:t>
      </w:r>
      <w:proofErr w:type="spellEnd"/>
      <w:r>
        <w:t xml:space="preserve"> </w:t>
      </w:r>
      <w:proofErr w:type="spellStart"/>
      <w:r>
        <w:t>vixente</w:t>
      </w:r>
      <w:proofErr w:type="spellEnd"/>
      <w:r>
        <w:t xml:space="preserve"> e </w:t>
      </w:r>
      <w:proofErr w:type="spellStart"/>
      <w:r>
        <w:t>outras</w:t>
      </w:r>
      <w:proofErr w:type="spellEnd"/>
      <w:r>
        <w:t xml:space="preserve"> normas de </w:t>
      </w:r>
      <w:proofErr w:type="spellStart"/>
      <w:r>
        <w:t>desenvolvemento</w:t>
      </w:r>
      <w:proofErr w:type="spellEnd"/>
      <w:r>
        <w:t xml:space="preserve">, e </w:t>
      </w:r>
      <w:proofErr w:type="spellStart"/>
      <w:r>
        <w:t>aquelas</w:t>
      </w:r>
      <w:proofErr w:type="spellEnd"/>
      <w:r>
        <w:t xml:space="preserve"> en que se </w:t>
      </w:r>
      <w:proofErr w:type="spellStart"/>
      <w:r>
        <w:t>fagan</w:t>
      </w:r>
      <w:proofErr w:type="spellEnd"/>
      <w:r>
        <w:t xml:space="preserve"> </w:t>
      </w:r>
      <w:proofErr w:type="spellStart"/>
      <w:r>
        <w:t>remisións</w:t>
      </w:r>
      <w:proofErr w:type="spellEnd"/>
      <w:r>
        <w:t xml:space="preserve"> a preceptos </w:t>
      </w:r>
      <w:proofErr w:type="spellStart"/>
      <w:r>
        <w:t>desta</w:t>
      </w:r>
      <w:proofErr w:type="spellEnd"/>
      <w:r>
        <w:t xml:space="preserve">, </w:t>
      </w:r>
      <w:proofErr w:type="spellStart"/>
      <w:r>
        <w:t>entenderase</w:t>
      </w:r>
      <w:proofErr w:type="spellEnd"/>
      <w:r>
        <w:t xml:space="preserve"> que son </w:t>
      </w:r>
      <w:proofErr w:type="spellStart"/>
      <w:r>
        <w:t>automaticamente</w:t>
      </w:r>
      <w:proofErr w:type="spellEnd"/>
      <w:r>
        <w:t xml:space="preserve"> modificados e/</w:t>
      </w:r>
      <w:proofErr w:type="spellStart"/>
      <w:r>
        <w:t>ou</w:t>
      </w:r>
      <w:proofErr w:type="spellEnd"/>
      <w:r>
        <w:t xml:space="preserve"> </w:t>
      </w:r>
      <w:proofErr w:type="spellStart"/>
      <w:r>
        <w:t>substituídos</w:t>
      </w:r>
      <w:proofErr w:type="spellEnd"/>
      <w:r>
        <w:t xml:space="preserve">, no momento en que se </w:t>
      </w:r>
      <w:proofErr w:type="spellStart"/>
      <w:r>
        <w:t>produza</w:t>
      </w:r>
      <w:proofErr w:type="spellEnd"/>
      <w:r>
        <w:t xml:space="preserve"> a modificación de preceptos </w:t>
      </w:r>
      <w:proofErr w:type="spellStart"/>
      <w:r>
        <w:t>legais</w:t>
      </w:r>
      <w:proofErr w:type="spellEnd"/>
      <w:r>
        <w:t xml:space="preserve"> e </w:t>
      </w:r>
      <w:proofErr w:type="spellStart"/>
      <w:r>
        <w:t>regulamentarios</w:t>
      </w:r>
      <w:proofErr w:type="spellEnd"/>
      <w:r>
        <w:t xml:space="preserve"> de que traen causa.</w:t>
      </w:r>
    </w:p>
    <w:p w:rsidR="00FF37D4" w:rsidRDefault="00FF37D4" w:rsidP="00FF37D4">
      <w:pPr>
        <w:spacing w:after="0" w:line="240" w:lineRule="auto"/>
        <w:jc w:val="both"/>
      </w:pPr>
    </w:p>
    <w:p w:rsidR="00130B1B" w:rsidRDefault="00130B1B" w:rsidP="00FF37D4">
      <w:pPr>
        <w:spacing w:after="0" w:line="240" w:lineRule="auto"/>
        <w:jc w:val="both"/>
      </w:pPr>
    </w:p>
    <w:p w:rsidR="00FF37D4" w:rsidRPr="00FF37D4" w:rsidRDefault="00FF37D4" w:rsidP="00FF37D4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FF37D4">
        <w:rPr>
          <w:rFonts w:ascii="Verdana" w:hAnsi="Verdana"/>
          <w:b/>
          <w:bCs/>
          <w:color w:val="0071BE"/>
          <w:shd w:val="clear" w:color="auto" w:fill="FFFFFF"/>
        </w:rPr>
        <w:t xml:space="preserve">Disposición </w:t>
      </w:r>
      <w:proofErr w:type="spellStart"/>
      <w:r w:rsidRPr="00FF37D4">
        <w:rPr>
          <w:rFonts w:ascii="Verdana" w:hAnsi="Verdana"/>
          <w:b/>
          <w:bCs/>
          <w:color w:val="0071BE"/>
          <w:shd w:val="clear" w:color="auto" w:fill="FFFFFF"/>
        </w:rPr>
        <w:t>derrogatoria</w:t>
      </w:r>
      <w:proofErr w:type="spellEnd"/>
    </w:p>
    <w:p w:rsidR="00FF37D4" w:rsidRDefault="00FF37D4" w:rsidP="00FF37D4">
      <w:pPr>
        <w:spacing w:after="0" w:line="240" w:lineRule="auto"/>
        <w:jc w:val="both"/>
      </w:pPr>
    </w:p>
    <w:p w:rsidR="00FF37D4" w:rsidRDefault="00FF37D4" w:rsidP="00FF37D4">
      <w:pPr>
        <w:spacing w:after="0" w:line="240" w:lineRule="auto"/>
        <w:jc w:val="both"/>
      </w:pPr>
      <w:r>
        <w:t xml:space="preserve">Queda </w:t>
      </w:r>
      <w:proofErr w:type="spellStart"/>
      <w:r>
        <w:t>derrogada</w:t>
      </w:r>
      <w:proofErr w:type="spellEnd"/>
      <w:r>
        <w:t xml:space="preserve"> a Ordenanza Fiscal reguladora </w:t>
      </w:r>
      <w:proofErr w:type="spellStart"/>
      <w:r>
        <w:t>dá</w:t>
      </w:r>
      <w:proofErr w:type="spellEnd"/>
      <w:r>
        <w:t xml:space="preserve"> </w:t>
      </w:r>
      <w:proofErr w:type="spellStart"/>
      <w:r>
        <w:t>taxa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utilización privativa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aproveitamentos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 </w:t>
      </w:r>
      <w:proofErr w:type="spellStart"/>
      <w:r>
        <w:t>constituídos</w:t>
      </w:r>
      <w:proofErr w:type="spellEnd"/>
      <w:r>
        <w:t xml:space="preserve"> non </w:t>
      </w:r>
      <w:proofErr w:type="spellStart"/>
      <w:r>
        <w:t>só</w:t>
      </w:r>
      <w:proofErr w:type="spellEnd"/>
      <w:r>
        <w:t xml:space="preserve">, </w:t>
      </w:r>
      <w:proofErr w:type="spellStart"/>
      <w:r>
        <w:t>subsolo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voo</w:t>
      </w:r>
      <w:proofErr w:type="spellEnd"/>
      <w:r>
        <w:t xml:space="preserve"> </w:t>
      </w:r>
      <w:proofErr w:type="spellStart"/>
      <w:r>
        <w:t>dás</w:t>
      </w:r>
      <w:proofErr w:type="spellEnd"/>
      <w:r>
        <w:t xml:space="preserve"> vías públicas </w:t>
      </w:r>
      <w:proofErr w:type="spellStart"/>
      <w:r>
        <w:t>municipais</w:t>
      </w:r>
      <w:proofErr w:type="spellEnd"/>
      <w:r>
        <w:t xml:space="preserve"> </w:t>
      </w:r>
      <w:proofErr w:type="spellStart"/>
      <w:r>
        <w:t>polas</w:t>
      </w:r>
      <w:proofErr w:type="spellEnd"/>
      <w:r>
        <w:t xml:space="preserve"> empresas explotadoras de </w:t>
      </w:r>
      <w:proofErr w:type="spellStart"/>
      <w:r>
        <w:t>servizos</w:t>
      </w:r>
      <w:proofErr w:type="spellEnd"/>
      <w:r>
        <w:t xml:space="preserve"> de </w:t>
      </w:r>
      <w:proofErr w:type="spellStart"/>
      <w:r>
        <w:t>subministros</w:t>
      </w:r>
      <w:proofErr w:type="spellEnd"/>
      <w:r>
        <w:t xml:space="preserve"> que afecten </w:t>
      </w:r>
      <w:proofErr w:type="spellStart"/>
      <w:r>
        <w:t>á</w:t>
      </w:r>
      <w:proofErr w:type="spellEnd"/>
      <w:r>
        <w:t xml:space="preserve"> </w:t>
      </w:r>
      <w:proofErr w:type="spellStart"/>
      <w:r>
        <w:t>xeneralidade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 </w:t>
      </w:r>
      <w:proofErr w:type="spellStart"/>
      <w:r>
        <w:t>unha</w:t>
      </w:r>
      <w:proofErr w:type="spellEnd"/>
      <w:r>
        <w:t xml:space="preserve"> parte aprobada polo Pleno </w:t>
      </w:r>
      <w:proofErr w:type="spellStart"/>
      <w:r>
        <w:t>ou</w:t>
      </w:r>
      <w:proofErr w:type="spellEnd"/>
      <w:r>
        <w:t xml:space="preserve"> 30 de </w:t>
      </w:r>
      <w:proofErr w:type="spellStart"/>
      <w:r>
        <w:t>outubro</w:t>
      </w:r>
      <w:proofErr w:type="spellEnd"/>
      <w:r>
        <w:t xml:space="preserve"> de 2007</w:t>
      </w:r>
    </w:p>
    <w:p w:rsidR="00FF37D4" w:rsidRDefault="00FF37D4" w:rsidP="00FF37D4">
      <w:pPr>
        <w:spacing w:after="0" w:line="240" w:lineRule="auto"/>
        <w:jc w:val="both"/>
      </w:pPr>
    </w:p>
    <w:p w:rsidR="00130B1B" w:rsidRDefault="00130B1B" w:rsidP="00FF37D4">
      <w:pPr>
        <w:spacing w:after="0" w:line="240" w:lineRule="auto"/>
        <w:jc w:val="both"/>
      </w:pPr>
    </w:p>
    <w:p w:rsidR="00FF37D4" w:rsidRPr="00FF37D4" w:rsidRDefault="00FF37D4" w:rsidP="00FF37D4">
      <w:pPr>
        <w:spacing w:after="0" w:line="240" w:lineRule="auto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FF37D4">
        <w:rPr>
          <w:rFonts w:ascii="Verdana" w:hAnsi="Verdana"/>
          <w:b/>
          <w:bCs/>
          <w:color w:val="0071BE"/>
          <w:shd w:val="clear" w:color="auto" w:fill="FFFFFF"/>
        </w:rPr>
        <w:lastRenderedPageBreak/>
        <w:t>Disposición final</w:t>
      </w:r>
    </w:p>
    <w:p w:rsidR="00FF37D4" w:rsidRDefault="00FF37D4" w:rsidP="00FF37D4">
      <w:pPr>
        <w:spacing w:after="0" w:line="240" w:lineRule="auto"/>
        <w:jc w:val="both"/>
      </w:pPr>
    </w:p>
    <w:p w:rsidR="00E3311D" w:rsidRDefault="00FF37D4" w:rsidP="00FF37D4">
      <w:pPr>
        <w:spacing w:after="0" w:line="240" w:lineRule="auto"/>
        <w:jc w:val="both"/>
      </w:pPr>
      <w:r>
        <w:t xml:space="preserve">A presente Ordenanza fiscal, aprobada provisionalmente polo Pleno da Corporación en sesión celebrada o 30 de </w:t>
      </w:r>
      <w:proofErr w:type="spellStart"/>
      <w:r>
        <w:t>outubro</w:t>
      </w:r>
      <w:proofErr w:type="spellEnd"/>
      <w:r>
        <w:t xml:space="preserve"> de 2013 </w:t>
      </w:r>
      <w:proofErr w:type="spellStart"/>
      <w:r>
        <w:t>rexerá</w:t>
      </w:r>
      <w:proofErr w:type="spellEnd"/>
      <w:r>
        <w:t xml:space="preserve"> </w:t>
      </w:r>
      <w:proofErr w:type="spellStart"/>
      <w:r>
        <w:t>dende</w:t>
      </w:r>
      <w:proofErr w:type="spellEnd"/>
      <w:r>
        <w:t xml:space="preserve"> o día 1 de </w:t>
      </w:r>
      <w:proofErr w:type="spellStart"/>
      <w:r>
        <w:t>xaneiro</w:t>
      </w:r>
      <w:proofErr w:type="spellEnd"/>
      <w:r>
        <w:t xml:space="preserve"> de 2014 e </w:t>
      </w:r>
      <w:proofErr w:type="spellStart"/>
      <w:r>
        <w:t>manterase</w:t>
      </w:r>
      <w:proofErr w:type="spellEnd"/>
      <w:r>
        <w:t xml:space="preserve"> </w:t>
      </w:r>
      <w:proofErr w:type="spellStart"/>
      <w:r>
        <w:t>vixente</w:t>
      </w:r>
      <w:proofErr w:type="spellEnd"/>
      <w:r>
        <w:t xml:space="preserve"> ata a </w:t>
      </w:r>
      <w:proofErr w:type="spellStart"/>
      <w:r>
        <w:t>súa</w:t>
      </w:r>
      <w:proofErr w:type="spellEnd"/>
      <w:r>
        <w:t xml:space="preserve"> modificación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derrogación</w:t>
      </w:r>
      <w:proofErr w:type="spellEnd"/>
      <w:r>
        <w:t xml:space="preserve"> expresa.</w:t>
      </w:r>
    </w:p>
    <w:sectPr w:rsidR="00E3311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29" w:rsidRDefault="00724029" w:rsidP="00130B1B">
      <w:pPr>
        <w:spacing w:after="0" w:line="240" w:lineRule="auto"/>
      </w:pPr>
      <w:r>
        <w:separator/>
      </w:r>
    </w:p>
  </w:endnote>
  <w:endnote w:type="continuationSeparator" w:id="0">
    <w:p w:rsidR="00724029" w:rsidRDefault="00724029" w:rsidP="0013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999118"/>
      <w:docPartObj>
        <w:docPartGallery w:val="Page Numbers (Bottom of Page)"/>
        <w:docPartUnique/>
      </w:docPartObj>
    </w:sdtPr>
    <w:sdtEndPr/>
    <w:sdtContent>
      <w:p w:rsidR="00130B1B" w:rsidRDefault="00130B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B6C">
          <w:rPr>
            <w:noProof/>
          </w:rPr>
          <w:t>2</w:t>
        </w:r>
        <w:r>
          <w:fldChar w:fldCharType="end"/>
        </w:r>
      </w:p>
    </w:sdtContent>
  </w:sdt>
  <w:p w:rsidR="00130B1B" w:rsidRDefault="00130B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29" w:rsidRDefault="00724029" w:rsidP="00130B1B">
      <w:pPr>
        <w:spacing w:after="0" w:line="240" w:lineRule="auto"/>
      </w:pPr>
      <w:r>
        <w:separator/>
      </w:r>
    </w:p>
  </w:footnote>
  <w:footnote w:type="continuationSeparator" w:id="0">
    <w:p w:rsidR="00724029" w:rsidRDefault="00724029" w:rsidP="00130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D4"/>
    <w:rsid w:val="00130B1B"/>
    <w:rsid w:val="00724029"/>
    <w:rsid w:val="007D5244"/>
    <w:rsid w:val="00907B6C"/>
    <w:rsid w:val="00E3311D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3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37D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30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B1B"/>
  </w:style>
  <w:style w:type="paragraph" w:styleId="Piedepgina">
    <w:name w:val="footer"/>
    <w:basedOn w:val="Normal"/>
    <w:link w:val="PiedepginaCar"/>
    <w:uiPriority w:val="99"/>
    <w:unhideWhenUsed/>
    <w:rsid w:val="00130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F3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F37D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30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B1B"/>
  </w:style>
  <w:style w:type="paragraph" w:styleId="Piedepgina">
    <w:name w:val="footer"/>
    <w:basedOn w:val="Normal"/>
    <w:link w:val="PiedepginaCar"/>
    <w:uiPriority w:val="99"/>
    <w:unhideWhenUsed/>
    <w:rsid w:val="00130B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2460</Words>
  <Characters>13535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2015-12-16T08:49:00Z</dcterms:created>
  <dcterms:modified xsi:type="dcterms:W3CDTF">2015-12-16T09:01:00Z</dcterms:modified>
</cp:coreProperties>
</file>