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E0F2C" w14:textId="77777777" w:rsidR="005244F4" w:rsidRDefault="005244F4" w:rsidP="006A3274">
      <w:pPr>
        <w:jc w:val="both"/>
        <w:rPr>
          <w:rFonts w:ascii="Times New Roman" w:hAnsi="Times New Roman"/>
          <w:b/>
        </w:rPr>
      </w:pPr>
    </w:p>
    <w:p w14:paraId="4BE3CB41" w14:textId="6DDC2E6D" w:rsidR="006A3274" w:rsidRPr="006A3274" w:rsidRDefault="006A3274" w:rsidP="006A3274">
      <w:pPr>
        <w:jc w:val="both"/>
        <w:rPr>
          <w:rFonts w:ascii="Times New Roman" w:hAnsi="Times New Roman"/>
          <w:b/>
        </w:rPr>
      </w:pPr>
      <w:r w:rsidRPr="006A3274">
        <w:rPr>
          <w:rFonts w:ascii="Times New Roman" w:hAnsi="Times New Roman"/>
          <w:b/>
        </w:rPr>
        <w:t>BASES ESPECÍFICAS REGULADORAS DAS AXUDAS DE CONCELLOS ADHERIDOS AO FONDO DE FINANCIAMENTO PARA A REACTIVACIÓN ECONÓMICA E SOCIAL DA PROVINCIA DE A CORUÑA. CONCELLO DE CEDEIRA.</w:t>
      </w:r>
    </w:p>
    <w:p w14:paraId="7CF96C8E" w14:textId="77777777" w:rsidR="006A3274" w:rsidRPr="006A3274" w:rsidRDefault="006A3274" w:rsidP="006A3274">
      <w:pPr>
        <w:jc w:val="both"/>
        <w:rPr>
          <w:rFonts w:ascii="Times New Roman" w:hAnsi="Times New Roman"/>
          <w:b/>
        </w:rPr>
      </w:pPr>
      <w:r w:rsidRPr="006A3274">
        <w:rPr>
          <w:rFonts w:ascii="Times New Roman" w:hAnsi="Times New Roman"/>
          <w:b/>
        </w:rPr>
        <w:t>BASE 1ª.–OBXECTO E FINALIDADE</w:t>
      </w:r>
    </w:p>
    <w:p w14:paraId="07C66BAA" w14:textId="77777777" w:rsidR="006A3274" w:rsidRPr="006A3274" w:rsidRDefault="006A3274" w:rsidP="006A3274">
      <w:pPr>
        <w:jc w:val="both"/>
        <w:rPr>
          <w:rFonts w:ascii="Times New Roman" w:hAnsi="Times New Roman"/>
        </w:rPr>
      </w:pPr>
      <w:r w:rsidRPr="006A3274">
        <w:rPr>
          <w:rFonts w:ascii="Times New Roman" w:hAnsi="Times New Roman"/>
        </w:rPr>
        <w:t xml:space="preserve">O obxecto destas bases é regular as axudas a conceder polos concellos adheridos ao Fondo de Financiamento promovido pola Deputación da Coruña, aprobadas coa finalidade de impulsar a actividade económica e o emprego nos seus termos municipais e contribuír a paliar na medida do posible os danos derivados da pandemia da COVID-19, nas microempresas </w:t>
      </w:r>
      <w:proofErr w:type="gramStart"/>
      <w:r w:rsidRPr="006A3274">
        <w:rPr>
          <w:rFonts w:ascii="Times New Roman" w:hAnsi="Times New Roman"/>
        </w:rPr>
        <w:t>e</w:t>
      </w:r>
      <w:proofErr w:type="gramEnd"/>
      <w:r w:rsidRPr="006A3274">
        <w:rPr>
          <w:rFonts w:ascii="Times New Roman" w:hAnsi="Times New Roman"/>
        </w:rPr>
        <w:t xml:space="preserve"> autónomos/as.</w:t>
      </w:r>
    </w:p>
    <w:p w14:paraId="621D17C5" w14:textId="77777777" w:rsidR="006A3274" w:rsidRPr="006A3274" w:rsidRDefault="006A3274" w:rsidP="006A3274">
      <w:pPr>
        <w:jc w:val="both"/>
        <w:rPr>
          <w:rFonts w:ascii="Times New Roman" w:hAnsi="Times New Roman"/>
        </w:rPr>
      </w:pPr>
      <w:r w:rsidRPr="006A3274">
        <w:rPr>
          <w:rFonts w:ascii="Times New Roman" w:hAnsi="Times New Roman"/>
        </w:rPr>
        <w:t>A finalidade destas axudas é facilitar medios ás microempresas e persoas traballadoras por conta propia ou autónomas dos municipios adheridos ao Fondo de Financiamento, para facer fronte ás consecuencias derivadas da crise motivada pola COVID-19, e contribuír á súa recuperación e viabilidade no novo contexto socioeconómico.</w:t>
      </w:r>
    </w:p>
    <w:p w14:paraId="1125D78E" w14:textId="77777777" w:rsidR="006A3274" w:rsidRPr="006A3274" w:rsidRDefault="006A3274" w:rsidP="006A3274">
      <w:pPr>
        <w:jc w:val="both"/>
        <w:rPr>
          <w:rFonts w:ascii="Times New Roman" w:hAnsi="Times New Roman"/>
          <w:b/>
        </w:rPr>
      </w:pPr>
      <w:r w:rsidRPr="006A3274">
        <w:rPr>
          <w:rFonts w:ascii="Times New Roman" w:hAnsi="Times New Roman"/>
          <w:b/>
        </w:rPr>
        <w:t>BASE 2ª.–ÁMBITO DE APLICACIÓN</w:t>
      </w:r>
    </w:p>
    <w:p w14:paraId="73CB2724" w14:textId="77777777" w:rsidR="006A3274" w:rsidRPr="006A3274" w:rsidRDefault="006A3274" w:rsidP="006A3274">
      <w:pPr>
        <w:jc w:val="both"/>
        <w:rPr>
          <w:rFonts w:ascii="Times New Roman" w:hAnsi="Times New Roman"/>
        </w:rPr>
      </w:pPr>
      <w:r w:rsidRPr="006A3274">
        <w:rPr>
          <w:rFonts w:ascii="Times New Roman" w:hAnsi="Times New Roman"/>
        </w:rPr>
        <w:t>Poderán acollerse a estas axudas, as persoas físicas ou xurídicas que reúnan a condición de persoa beneficiaria segundo o disposto na Base 4ª.</w:t>
      </w:r>
    </w:p>
    <w:p w14:paraId="53A997FF" w14:textId="77777777" w:rsidR="006A3274" w:rsidRPr="006A3274" w:rsidRDefault="006A3274" w:rsidP="006A3274">
      <w:pPr>
        <w:jc w:val="both"/>
        <w:rPr>
          <w:rFonts w:ascii="Times New Roman" w:hAnsi="Times New Roman"/>
          <w:b/>
        </w:rPr>
      </w:pPr>
      <w:r w:rsidRPr="006A3274">
        <w:rPr>
          <w:rFonts w:ascii="Times New Roman" w:hAnsi="Times New Roman"/>
          <w:b/>
        </w:rPr>
        <w:t>BASE 3ª.–CRÉDITO ORZAMENTARIO</w:t>
      </w:r>
    </w:p>
    <w:p w14:paraId="2C38FEA9" w14:textId="77777777" w:rsidR="006A3274" w:rsidRPr="006A3274" w:rsidRDefault="006A3274" w:rsidP="006A3274">
      <w:pPr>
        <w:jc w:val="both"/>
        <w:rPr>
          <w:rFonts w:ascii="Times New Roman" w:hAnsi="Times New Roman"/>
        </w:rPr>
      </w:pPr>
      <w:r w:rsidRPr="006A3274">
        <w:rPr>
          <w:rFonts w:ascii="Times New Roman" w:hAnsi="Times New Roman"/>
        </w:rPr>
        <w:t>A contía destinada a atender as solicitudes das axudas ascende a cantidade de 137.741,72€ con cargo a aplicación orzamentaria 433.480.00 do vixente orzamento municipal para o ano 2020.</w:t>
      </w:r>
    </w:p>
    <w:p w14:paraId="218E57E3" w14:textId="77777777" w:rsidR="006A3274" w:rsidRPr="006A3274" w:rsidRDefault="006A3274" w:rsidP="006A3274">
      <w:pPr>
        <w:jc w:val="both"/>
        <w:rPr>
          <w:rFonts w:ascii="Times New Roman" w:hAnsi="Times New Roman"/>
        </w:rPr>
      </w:pPr>
      <w:r w:rsidRPr="006A3274">
        <w:rPr>
          <w:rFonts w:ascii="Times New Roman" w:hAnsi="Times New Roman"/>
        </w:rPr>
        <w:t>O Fondo de Financiamento constitúese cun 80% de achega da Deputación da Coruña e un 20% financiado con fondos propios do concello.</w:t>
      </w:r>
    </w:p>
    <w:p w14:paraId="6CCE65AC" w14:textId="77777777" w:rsidR="006A3274" w:rsidRPr="006A3274" w:rsidRDefault="006A3274" w:rsidP="006A3274">
      <w:pPr>
        <w:jc w:val="both"/>
        <w:rPr>
          <w:rFonts w:ascii="Times New Roman" w:hAnsi="Times New Roman"/>
          <w:b/>
        </w:rPr>
      </w:pPr>
      <w:r w:rsidRPr="006A3274">
        <w:rPr>
          <w:rFonts w:ascii="Times New Roman" w:hAnsi="Times New Roman"/>
          <w:b/>
        </w:rPr>
        <w:t>BASE 4ª.–PERSOAS BENEFICIARIAS</w:t>
      </w:r>
    </w:p>
    <w:p w14:paraId="451F58E4" w14:textId="77777777" w:rsidR="006A3274" w:rsidRPr="006A3274" w:rsidRDefault="006A3274" w:rsidP="006A3274">
      <w:pPr>
        <w:jc w:val="both"/>
        <w:rPr>
          <w:rFonts w:ascii="Times New Roman" w:hAnsi="Times New Roman"/>
          <w:b/>
        </w:rPr>
      </w:pPr>
      <w:r w:rsidRPr="006A3274">
        <w:rPr>
          <w:rFonts w:ascii="Times New Roman" w:hAnsi="Times New Roman"/>
          <w:b/>
        </w:rPr>
        <w:t>4.1.</w:t>
      </w:r>
      <w:r w:rsidRPr="006A3274">
        <w:rPr>
          <w:rFonts w:ascii="Times New Roman" w:hAnsi="Times New Roman"/>
          <w:b/>
        </w:rPr>
        <w:tab/>
        <w:t>Beneficiarios/as.</w:t>
      </w:r>
    </w:p>
    <w:p w14:paraId="5EA201C3" w14:textId="77777777" w:rsidR="006A3274" w:rsidRPr="006A3274" w:rsidRDefault="006A3274" w:rsidP="006A3274">
      <w:pPr>
        <w:jc w:val="both"/>
        <w:rPr>
          <w:rFonts w:ascii="Times New Roman" w:hAnsi="Times New Roman"/>
        </w:rPr>
      </w:pPr>
      <w:r w:rsidRPr="006A3274">
        <w:rPr>
          <w:rFonts w:ascii="Times New Roman" w:hAnsi="Times New Roman"/>
        </w:rPr>
        <w:t xml:space="preserve">Estas axudas van dirixidas a persoas traballadoras autónomas con ou sen traballadores/as ao seu cargo </w:t>
      </w:r>
      <w:proofErr w:type="gramStart"/>
      <w:r w:rsidRPr="006A3274">
        <w:rPr>
          <w:rFonts w:ascii="Times New Roman" w:hAnsi="Times New Roman"/>
        </w:rPr>
        <w:t>e</w:t>
      </w:r>
      <w:proofErr w:type="gramEnd"/>
      <w:r w:rsidRPr="006A3274">
        <w:rPr>
          <w:rFonts w:ascii="Times New Roman" w:hAnsi="Times New Roman"/>
        </w:rPr>
        <w:t xml:space="preserve"> microempresas, calquera que sexa a súa forma xurídica, que se atopen nalgún dos supostos indicados a continuación:</w:t>
      </w:r>
    </w:p>
    <w:p w14:paraId="082A7501" w14:textId="77777777" w:rsidR="006A3274" w:rsidRPr="006A3274" w:rsidRDefault="006A3274" w:rsidP="006A3274">
      <w:pPr>
        <w:jc w:val="both"/>
        <w:rPr>
          <w:rFonts w:ascii="Times New Roman" w:hAnsi="Times New Roman"/>
        </w:rPr>
      </w:pPr>
      <w:r w:rsidRPr="006A3274">
        <w:rPr>
          <w:rFonts w:ascii="Times New Roman" w:hAnsi="Times New Roman"/>
        </w:rPr>
        <w:t>–</w:t>
      </w:r>
      <w:r w:rsidRPr="006A3274">
        <w:rPr>
          <w:rFonts w:ascii="Times New Roman" w:hAnsi="Times New Roman"/>
        </w:rPr>
        <w:tab/>
        <w:t xml:space="preserve">Grupo I: Que se visen </w:t>
      </w:r>
      <w:proofErr w:type="gramStart"/>
      <w:r w:rsidRPr="006A3274">
        <w:rPr>
          <w:rFonts w:ascii="Times New Roman" w:hAnsi="Times New Roman"/>
        </w:rPr>
        <w:t>afectados polo peche</w:t>
      </w:r>
      <w:proofErr w:type="gramEnd"/>
      <w:r w:rsidRPr="006A3274">
        <w:rPr>
          <w:rFonts w:ascii="Times New Roman" w:hAnsi="Times New Roman"/>
        </w:rPr>
        <w:t xml:space="preserve"> en virtude do disposto no RD 463/2020, do 14 de marzo, polo que se declara o estado de alarma para a xestión da situación de crise sanitaria ocasionada pola COVID-19, e a súa modificación aprobada no RD 465/2020, do 17 de marzo.</w:t>
      </w:r>
    </w:p>
    <w:p w14:paraId="5FD74EB3" w14:textId="77777777" w:rsidR="006A3274" w:rsidRPr="006A3274" w:rsidRDefault="006A3274" w:rsidP="006A3274">
      <w:pPr>
        <w:jc w:val="both"/>
        <w:rPr>
          <w:rFonts w:ascii="Times New Roman" w:hAnsi="Times New Roman"/>
        </w:rPr>
      </w:pPr>
      <w:r w:rsidRPr="006A3274">
        <w:rPr>
          <w:rFonts w:ascii="Times New Roman" w:hAnsi="Times New Roman"/>
        </w:rPr>
        <w:t>–</w:t>
      </w:r>
      <w:r w:rsidRPr="006A3274">
        <w:rPr>
          <w:rFonts w:ascii="Times New Roman" w:hAnsi="Times New Roman"/>
        </w:rPr>
        <w:tab/>
        <w:t xml:space="preserve">Grupo II: Que non se visen afectados polo peche, pero cuxa facturación no segundo trimestre fiscal de 2020 </w:t>
      </w:r>
      <w:proofErr w:type="gramStart"/>
      <w:r w:rsidRPr="006A3274">
        <w:rPr>
          <w:rFonts w:ascii="Times New Roman" w:hAnsi="Times New Roman"/>
        </w:rPr>
        <w:t>se  vira</w:t>
      </w:r>
      <w:proofErr w:type="gramEnd"/>
      <w:r w:rsidRPr="006A3274">
        <w:rPr>
          <w:rFonts w:ascii="Times New Roman" w:hAnsi="Times New Roman"/>
        </w:rPr>
        <w:t xml:space="preserve"> reducida, polo menos, nun 75% en relación coa media efectuada no semestre natural anterior á declaración do estado de alarma. Cando a persoa física ou xurídica non leve de alta os seis meses naturais esixido para a acreditar a redución os ingresos, a valoración levarase a cabo tendo en conta o período de actividade.</w:t>
      </w:r>
    </w:p>
    <w:p w14:paraId="61F310BA" w14:textId="77777777" w:rsidR="006A3274" w:rsidRPr="006A3274" w:rsidRDefault="006A3274" w:rsidP="006A3274">
      <w:pPr>
        <w:jc w:val="both"/>
        <w:rPr>
          <w:rFonts w:ascii="Times New Roman" w:hAnsi="Times New Roman"/>
        </w:rPr>
      </w:pPr>
      <w:r w:rsidRPr="006A3274">
        <w:rPr>
          <w:rFonts w:ascii="Times New Roman" w:hAnsi="Times New Roman"/>
        </w:rPr>
        <w:t>–</w:t>
      </w:r>
      <w:r w:rsidRPr="006A3274">
        <w:rPr>
          <w:rFonts w:ascii="Times New Roman" w:hAnsi="Times New Roman"/>
        </w:rPr>
        <w:tab/>
        <w:t>Grupo III: Que se viran na obriga de acollerse a un ERTE (Expediente de Regulación Temporal de Emprego), nos termos establecidos no RD 465/2020, do 17 de marzo.</w:t>
      </w:r>
    </w:p>
    <w:p w14:paraId="44D59865" w14:textId="77777777" w:rsidR="006A3274" w:rsidRPr="006A3274" w:rsidRDefault="006A3274" w:rsidP="006A3274">
      <w:pPr>
        <w:jc w:val="both"/>
        <w:rPr>
          <w:rFonts w:ascii="Times New Roman" w:hAnsi="Times New Roman"/>
        </w:rPr>
      </w:pPr>
      <w:r w:rsidRPr="006A3274">
        <w:rPr>
          <w:rFonts w:ascii="Times New Roman" w:hAnsi="Times New Roman"/>
        </w:rPr>
        <w:t xml:space="preserve">Para os efectos destas bases, para a consideración de microempresa atenderase ao indicado no anexo I do Regulamento (UE) 651/2014, da Comisión, do 17 de xuño de 2014, polo que se declaran </w:t>
      </w:r>
      <w:r w:rsidRPr="006A3274">
        <w:rPr>
          <w:rFonts w:ascii="Times New Roman" w:hAnsi="Times New Roman"/>
        </w:rPr>
        <w:lastRenderedPageBreak/>
        <w:t>determinadas categorías de axuda compatibles co mercado interior en aplicación dos artigos 107 e 108 do Tratado, publicado no Diario Oficial da Unión Europea (DOUE) L 187, do 26 de xuño de 2014, segundo o cal a categoría de microempresa está constituída por aquelas empresas que ocupan a menos de 10 persoas e cuxo volume de negocios anual ou balance xeral anual non excedan de 2 millóns de €.</w:t>
      </w:r>
    </w:p>
    <w:p w14:paraId="514438F3" w14:textId="77777777" w:rsidR="006A3274" w:rsidRPr="006A3274" w:rsidRDefault="006A3274" w:rsidP="006A3274">
      <w:pPr>
        <w:jc w:val="both"/>
        <w:rPr>
          <w:rFonts w:ascii="Times New Roman" w:hAnsi="Times New Roman"/>
          <w:b/>
        </w:rPr>
      </w:pPr>
      <w:r w:rsidRPr="006A3274">
        <w:rPr>
          <w:rFonts w:ascii="Times New Roman" w:hAnsi="Times New Roman"/>
          <w:b/>
        </w:rPr>
        <w:t>4.2.</w:t>
      </w:r>
      <w:r w:rsidRPr="006A3274">
        <w:rPr>
          <w:rFonts w:ascii="Times New Roman" w:hAnsi="Times New Roman"/>
          <w:b/>
        </w:rPr>
        <w:tab/>
        <w:t>Requisitos das persoas beneficiarias.</w:t>
      </w:r>
    </w:p>
    <w:p w14:paraId="4149AF73" w14:textId="77777777" w:rsidR="006A3274" w:rsidRPr="006A3274" w:rsidRDefault="006A3274" w:rsidP="006A3274">
      <w:pPr>
        <w:jc w:val="both"/>
        <w:rPr>
          <w:rFonts w:ascii="Times New Roman" w:hAnsi="Times New Roman"/>
        </w:rPr>
      </w:pPr>
      <w:r w:rsidRPr="006A3274">
        <w:rPr>
          <w:rFonts w:ascii="Times New Roman" w:hAnsi="Times New Roman"/>
        </w:rPr>
        <w:t>Con carácter xeral, os beneficiarios/as das axudas, deberán cumprir cos seguintes requisitos:</w:t>
      </w:r>
    </w:p>
    <w:p w14:paraId="42DC9B34" w14:textId="77777777" w:rsidR="006A3274" w:rsidRPr="006A3274" w:rsidRDefault="006A3274" w:rsidP="006A3274">
      <w:pPr>
        <w:jc w:val="both"/>
        <w:rPr>
          <w:rFonts w:ascii="Times New Roman" w:hAnsi="Times New Roman"/>
        </w:rPr>
      </w:pPr>
      <w:r w:rsidRPr="006A3274">
        <w:rPr>
          <w:rFonts w:ascii="Times New Roman" w:hAnsi="Times New Roman"/>
        </w:rPr>
        <w:t>–</w:t>
      </w:r>
      <w:r w:rsidRPr="006A3274">
        <w:rPr>
          <w:rFonts w:ascii="Times New Roman" w:hAnsi="Times New Roman"/>
        </w:rPr>
        <w:tab/>
        <w:t>Ter o seu domicilio fiscal no Concello de Cedeira.</w:t>
      </w:r>
    </w:p>
    <w:p w14:paraId="243AFE39" w14:textId="77777777" w:rsidR="006A3274" w:rsidRPr="006A3274" w:rsidRDefault="006A3274" w:rsidP="006A3274">
      <w:pPr>
        <w:jc w:val="both"/>
        <w:rPr>
          <w:rFonts w:ascii="Times New Roman" w:hAnsi="Times New Roman"/>
        </w:rPr>
      </w:pPr>
      <w:r w:rsidRPr="006A3274">
        <w:rPr>
          <w:rFonts w:ascii="Times New Roman" w:hAnsi="Times New Roman"/>
        </w:rPr>
        <w:t>–</w:t>
      </w:r>
      <w:r w:rsidRPr="006A3274">
        <w:rPr>
          <w:rFonts w:ascii="Times New Roman" w:hAnsi="Times New Roman"/>
        </w:rPr>
        <w:tab/>
        <w:t>Non atoparse incursas en ningunha das circunstancias recollidas no artigo 13.2 e 13.3 da Lei 38/2003, do 17 de novembro, xeral de subvencións.</w:t>
      </w:r>
    </w:p>
    <w:p w14:paraId="06378C81" w14:textId="77777777" w:rsidR="006A3274" w:rsidRPr="006A3274" w:rsidRDefault="006A3274" w:rsidP="006A3274">
      <w:pPr>
        <w:jc w:val="both"/>
        <w:rPr>
          <w:rFonts w:ascii="Times New Roman" w:hAnsi="Times New Roman"/>
        </w:rPr>
      </w:pPr>
      <w:r w:rsidRPr="006A3274">
        <w:rPr>
          <w:rFonts w:ascii="Times New Roman" w:hAnsi="Times New Roman"/>
        </w:rPr>
        <w:t>–</w:t>
      </w:r>
      <w:r w:rsidRPr="006A3274">
        <w:rPr>
          <w:rFonts w:ascii="Times New Roman" w:hAnsi="Times New Roman"/>
        </w:rPr>
        <w:tab/>
        <w:t>Estar ao corrente no cumprimento das súas obrigas tributarias coa Axencia Estatal de Administración Tributaria e coa Tesourería Xeral da Seguridade Social.</w:t>
      </w:r>
    </w:p>
    <w:p w14:paraId="1C15E265" w14:textId="77777777" w:rsidR="006A3274" w:rsidRPr="006A3274" w:rsidRDefault="006A3274" w:rsidP="006A3274">
      <w:pPr>
        <w:jc w:val="both"/>
        <w:rPr>
          <w:rFonts w:ascii="Times New Roman" w:hAnsi="Times New Roman"/>
        </w:rPr>
      </w:pPr>
      <w:r w:rsidRPr="006A3274">
        <w:rPr>
          <w:rFonts w:ascii="Times New Roman" w:hAnsi="Times New Roman"/>
        </w:rPr>
        <w:t>–</w:t>
      </w:r>
      <w:r w:rsidRPr="006A3274">
        <w:rPr>
          <w:rFonts w:ascii="Times New Roman" w:hAnsi="Times New Roman"/>
        </w:rPr>
        <w:tab/>
        <w:t>Non ter débeda ningunha co concello.</w:t>
      </w:r>
    </w:p>
    <w:p w14:paraId="0E9AF2A5" w14:textId="77777777" w:rsidR="006A3274" w:rsidRPr="006A3274" w:rsidRDefault="006A3274" w:rsidP="006A3274">
      <w:pPr>
        <w:jc w:val="both"/>
        <w:rPr>
          <w:rFonts w:ascii="Times New Roman" w:hAnsi="Times New Roman"/>
        </w:rPr>
      </w:pPr>
      <w:r w:rsidRPr="006A3274">
        <w:rPr>
          <w:rFonts w:ascii="Times New Roman" w:hAnsi="Times New Roman"/>
        </w:rPr>
        <w:t>–</w:t>
      </w:r>
      <w:r w:rsidRPr="006A3274">
        <w:rPr>
          <w:rFonts w:ascii="Times New Roman" w:hAnsi="Times New Roman"/>
        </w:rPr>
        <w:tab/>
        <w:t xml:space="preserve">Estar ao día no cumprimento das obrigas tributarias coa Comunidade autónoma de Galicia </w:t>
      </w:r>
      <w:proofErr w:type="gramStart"/>
      <w:r w:rsidRPr="006A3274">
        <w:rPr>
          <w:rFonts w:ascii="Times New Roman" w:hAnsi="Times New Roman"/>
        </w:rPr>
        <w:t>e</w:t>
      </w:r>
      <w:proofErr w:type="gramEnd"/>
      <w:r w:rsidRPr="006A3274">
        <w:rPr>
          <w:rFonts w:ascii="Times New Roman" w:hAnsi="Times New Roman"/>
        </w:rPr>
        <w:t xml:space="preserve"> coa Deputación da Coruña.</w:t>
      </w:r>
    </w:p>
    <w:p w14:paraId="695B4F06" w14:textId="77777777" w:rsidR="006A3274" w:rsidRPr="006A3274" w:rsidRDefault="006A3274" w:rsidP="006A3274">
      <w:pPr>
        <w:jc w:val="both"/>
        <w:rPr>
          <w:rFonts w:ascii="Times New Roman" w:hAnsi="Times New Roman"/>
        </w:rPr>
      </w:pPr>
      <w:r w:rsidRPr="006A3274">
        <w:rPr>
          <w:rFonts w:ascii="Times New Roman" w:hAnsi="Times New Roman"/>
        </w:rPr>
        <w:t xml:space="preserve"> –</w:t>
      </w:r>
      <w:r w:rsidRPr="006A3274">
        <w:rPr>
          <w:rFonts w:ascii="Times New Roman" w:hAnsi="Times New Roman"/>
        </w:rPr>
        <w:tab/>
        <w:t>Cumprir coas obrigas establecidas na base 14.</w:t>
      </w:r>
    </w:p>
    <w:p w14:paraId="6EF38406" w14:textId="77777777" w:rsidR="006A3274" w:rsidRPr="006A3274" w:rsidRDefault="006A3274" w:rsidP="006A3274">
      <w:pPr>
        <w:jc w:val="both"/>
        <w:rPr>
          <w:rFonts w:ascii="Times New Roman" w:hAnsi="Times New Roman"/>
        </w:rPr>
      </w:pPr>
      <w:r w:rsidRPr="006A3274">
        <w:rPr>
          <w:rFonts w:ascii="Times New Roman" w:hAnsi="Times New Roman"/>
        </w:rPr>
        <w:t>A)</w:t>
      </w:r>
      <w:r w:rsidRPr="006A3274">
        <w:rPr>
          <w:rFonts w:ascii="Times New Roman" w:hAnsi="Times New Roman"/>
        </w:rPr>
        <w:tab/>
        <w:t>Requisitos específicos das persoas físicas.</w:t>
      </w:r>
    </w:p>
    <w:p w14:paraId="0F1CDB22" w14:textId="77777777" w:rsidR="006A3274" w:rsidRPr="006A3274" w:rsidRDefault="006A3274" w:rsidP="006A3274">
      <w:pPr>
        <w:jc w:val="both"/>
        <w:rPr>
          <w:rFonts w:ascii="Times New Roman" w:hAnsi="Times New Roman"/>
        </w:rPr>
      </w:pPr>
      <w:r w:rsidRPr="006A3274">
        <w:rPr>
          <w:rFonts w:ascii="Times New Roman" w:hAnsi="Times New Roman"/>
        </w:rPr>
        <w:t>Estar dado de alta no Réxime Especial de Traballadores Autónomos (</w:t>
      </w:r>
      <w:proofErr w:type="gramStart"/>
      <w:r w:rsidRPr="006A3274">
        <w:rPr>
          <w:rFonts w:ascii="Times New Roman" w:hAnsi="Times New Roman"/>
        </w:rPr>
        <w:t>RETA)  ou</w:t>
      </w:r>
      <w:proofErr w:type="gramEnd"/>
      <w:r w:rsidRPr="006A3274">
        <w:rPr>
          <w:rFonts w:ascii="Times New Roman" w:hAnsi="Times New Roman"/>
        </w:rPr>
        <w:t xml:space="preserve"> en calquera outro por conta propia da Seguridade Social, ou como mutualista de colexio profesional, con anterioridade á entrada en vigor do Real Decreto 463/2020, do 14 de marzo.</w:t>
      </w:r>
    </w:p>
    <w:p w14:paraId="610F720E" w14:textId="77777777" w:rsidR="006A3274" w:rsidRPr="006A3274" w:rsidRDefault="006A3274" w:rsidP="006A3274">
      <w:pPr>
        <w:jc w:val="both"/>
        <w:rPr>
          <w:rFonts w:ascii="Times New Roman" w:hAnsi="Times New Roman"/>
        </w:rPr>
      </w:pPr>
      <w:r w:rsidRPr="006A3274">
        <w:rPr>
          <w:rFonts w:ascii="Times New Roman" w:hAnsi="Times New Roman"/>
        </w:rPr>
        <w:t>B)</w:t>
      </w:r>
      <w:r w:rsidRPr="006A3274">
        <w:rPr>
          <w:rFonts w:ascii="Times New Roman" w:hAnsi="Times New Roman"/>
        </w:rPr>
        <w:tab/>
        <w:t>Requisitos específicos das persoas xurídicas.</w:t>
      </w:r>
    </w:p>
    <w:p w14:paraId="28976099" w14:textId="77777777" w:rsidR="006A3274" w:rsidRPr="006A3274" w:rsidRDefault="006A3274" w:rsidP="006A3274">
      <w:pPr>
        <w:jc w:val="both"/>
        <w:rPr>
          <w:rFonts w:ascii="Times New Roman" w:hAnsi="Times New Roman"/>
        </w:rPr>
      </w:pPr>
      <w:r w:rsidRPr="006A3274">
        <w:rPr>
          <w:rFonts w:ascii="Times New Roman" w:hAnsi="Times New Roman"/>
        </w:rPr>
        <w:t>A data de constitución da empresa, atendendo á data de primeira inscrición, no rexistro público correspondente, debe ser anterior á entrada en vigor do Real decreto 463/2020, do 14 de marzo.</w:t>
      </w:r>
    </w:p>
    <w:p w14:paraId="52619B6F" w14:textId="77777777" w:rsidR="006A3274" w:rsidRPr="006A3274" w:rsidRDefault="006A3274" w:rsidP="006A3274">
      <w:pPr>
        <w:jc w:val="both"/>
        <w:rPr>
          <w:rFonts w:ascii="Times New Roman" w:hAnsi="Times New Roman"/>
        </w:rPr>
      </w:pPr>
      <w:r w:rsidRPr="006A3274">
        <w:rPr>
          <w:rFonts w:ascii="Times New Roman" w:hAnsi="Times New Roman"/>
        </w:rPr>
        <w:t>C)</w:t>
      </w:r>
      <w:r w:rsidRPr="006A3274">
        <w:rPr>
          <w:rFonts w:ascii="Times New Roman" w:hAnsi="Times New Roman"/>
        </w:rPr>
        <w:tab/>
        <w:t>Exclusións.</w:t>
      </w:r>
    </w:p>
    <w:p w14:paraId="0594C09A" w14:textId="77777777" w:rsidR="006A3274" w:rsidRPr="006A3274" w:rsidRDefault="006A3274" w:rsidP="006A3274">
      <w:pPr>
        <w:jc w:val="both"/>
        <w:rPr>
          <w:rFonts w:ascii="Times New Roman" w:hAnsi="Times New Roman"/>
        </w:rPr>
      </w:pPr>
      <w:r w:rsidRPr="006A3274">
        <w:rPr>
          <w:rFonts w:ascii="Times New Roman" w:hAnsi="Times New Roman"/>
        </w:rPr>
        <w:t xml:space="preserve">Quedan expresamente excluídas destas axudas as asociacións, as comunidades de propietarios, en réxime de propiedade horizontal, as administracións públicas, organismos públicos, entes dependentes, as congregacións e institución relixiosas, as Unións Temporais de Empresas, as comunidades de bens, as herdanzas </w:t>
      </w:r>
      <w:proofErr w:type="gramStart"/>
      <w:r w:rsidRPr="006A3274">
        <w:rPr>
          <w:rFonts w:ascii="Times New Roman" w:hAnsi="Times New Roman"/>
        </w:rPr>
        <w:t>xacentes</w:t>
      </w:r>
      <w:proofErr w:type="gramEnd"/>
      <w:r w:rsidRPr="006A3274">
        <w:rPr>
          <w:rFonts w:ascii="Times New Roman" w:hAnsi="Times New Roman"/>
        </w:rPr>
        <w:t xml:space="preserve"> así como as sociedades civís sen personalidade xurídica propia e demais entidades carentes desta.</w:t>
      </w:r>
    </w:p>
    <w:p w14:paraId="36AD8E2A" w14:textId="77777777" w:rsidR="006A3274" w:rsidRPr="006A3274" w:rsidRDefault="006A3274" w:rsidP="006A3274">
      <w:pPr>
        <w:jc w:val="both"/>
        <w:rPr>
          <w:rFonts w:ascii="Times New Roman" w:hAnsi="Times New Roman"/>
          <w:b/>
        </w:rPr>
      </w:pPr>
      <w:r w:rsidRPr="006A3274">
        <w:rPr>
          <w:rFonts w:ascii="Times New Roman" w:hAnsi="Times New Roman"/>
          <w:b/>
        </w:rPr>
        <w:t>4.3.</w:t>
      </w:r>
      <w:r w:rsidRPr="006A3274">
        <w:rPr>
          <w:rFonts w:ascii="Times New Roman" w:hAnsi="Times New Roman"/>
          <w:b/>
        </w:rPr>
        <w:tab/>
        <w:t>Documentación que se ha presentar.</w:t>
      </w:r>
    </w:p>
    <w:p w14:paraId="3B33C044" w14:textId="77777777" w:rsidR="006A3274" w:rsidRPr="006A3274" w:rsidRDefault="006A3274" w:rsidP="006A3274">
      <w:pPr>
        <w:jc w:val="both"/>
        <w:rPr>
          <w:rFonts w:ascii="Times New Roman" w:hAnsi="Times New Roman"/>
        </w:rPr>
      </w:pPr>
      <w:r w:rsidRPr="006A3274">
        <w:rPr>
          <w:rFonts w:ascii="Times New Roman" w:hAnsi="Times New Roman"/>
        </w:rPr>
        <w:t>–</w:t>
      </w:r>
      <w:r w:rsidRPr="006A3274">
        <w:rPr>
          <w:rFonts w:ascii="Times New Roman" w:hAnsi="Times New Roman"/>
        </w:rPr>
        <w:tab/>
        <w:t>NIF/NIE ou CIF segundo corresponda.</w:t>
      </w:r>
    </w:p>
    <w:p w14:paraId="4B63D6D4" w14:textId="77777777" w:rsidR="006A3274" w:rsidRPr="006A3274" w:rsidRDefault="006A3274" w:rsidP="006A3274">
      <w:pPr>
        <w:jc w:val="both"/>
        <w:rPr>
          <w:rFonts w:ascii="Times New Roman" w:hAnsi="Times New Roman"/>
        </w:rPr>
      </w:pPr>
      <w:r w:rsidRPr="006A3274">
        <w:rPr>
          <w:rFonts w:ascii="Times New Roman" w:hAnsi="Times New Roman"/>
        </w:rPr>
        <w:t>–</w:t>
      </w:r>
      <w:r w:rsidRPr="006A3274">
        <w:rPr>
          <w:rFonts w:ascii="Times New Roman" w:hAnsi="Times New Roman"/>
        </w:rPr>
        <w:tab/>
        <w:t>Designación de conta bancaria segundo o modelo normalizado do Concello.</w:t>
      </w:r>
    </w:p>
    <w:p w14:paraId="503572F5" w14:textId="77777777" w:rsidR="006A3274" w:rsidRPr="006A3274" w:rsidRDefault="006A3274" w:rsidP="006A3274">
      <w:pPr>
        <w:jc w:val="both"/>
        <w:rPr>
          <w:rFonts w:ascii="Times New Roman" w:hAnsi="Times New Roman"/>
        </w:rPr>
      </w:pPr>
      <w:r w:rsidRPr="006A3274">
        <w:rPr>
          <w:rFonts w:ascii="Times New Roman" w:hAnsi="Times New Roman"/>
        </w:rPr>
        <w:t>–</w:t>
      </w:r>
      <w:r w:rsidRPr="006A3274">
        <w:rPr>
          <w:rFonts w:ascii="Times New Roman" w:hAnsi="Times New Roman"/>
        </w:rPr>
        <w:tab/>
        <w:t>Anexo VIII: Solicitude da axuda</w:t>
      </w:r>
    </w:p>
    <w:p w14:paraId="2D880915" w14:textId="77777777" w:rsidR="006A3274" w:rsidRPr="006A3274" w:rsidRDefault="006A3274" w:rsidP="006A3274">
      <w:pPr>
        <w:jc w:val="both"/>
        <w:rPr>
          <w:rFonts w:ascii="Times New Roman" w:hAnsi="Times New Roman"/>
        </w:rPr>
      </w:pPr>
      <w:r w:rsidRPr="006A3274">
        <w:rPr>
          <w:rFonts w:ascii="Times New Roman" w:hAnsi="Times New Roman"/>
        </w:rPr>
        <w:t>–</w:t>
      </w:r>
      <w:r w:rsidRPr="006A3274">
        <w:rPr>
          <w:rFonts w:ascii="Times New Roman" w:hAnsi="Times New Roman"/>
        </w:rPr>
        <w:tab/>
        <w:t>Anexo IX: Declaración responsable do cumprimento de requisitos e obrigas.</w:t>
      </w:r>
    </w:p>
    <w:p w14:paraId="56D12991" w14:textId="77777777" w:rsidR="006A3274" w:rsidRPr="006A3274" w:rsidRDefault="006A3274" w:rsidP="006A3274">
      <w:pPr>
        <w:jc w:val="both"/>
        <w:rPr>
          <w:rFonts w:ascii="Times New Roman" w:hAnsi="Times New Roman"/>
        </w:rPr>
      </w:pPr>
      <w:r w:rsidRPr="006A3274">
        <w:rPr>
          <w:rFonts w:ascii="Times New Roman" w:hAnsi="Times New Roman"/>
        </w:rPr>
        <w:t>–</w:t>
      </w:r>
      <w:r w:rsidRPr="006A3274">
        <w:rPr>
          <w:rFonts w:ascii="Times New Roman" w:hAnsi="Times New Roman"/>
        </w:rPr>
        <w:tab/>
        <w:t>Beneficiarios/as do Grupo I:</w:t>
      </w:r>
    </w:p>
    <w:p w14:paraId="31348FB2" w14:textId="77777777" w:rsidR="006A3274" w:rsidRPr="006A3274" w:rsidRDefault="006A3274" w:rsidP="006A3274">
      <w:pPr>
        <w:ind w:left="708" w:firstLine="708"/>
        <w:jc w:val="both"/>
        <w:rPr>
          <w:rFonts w:ascii="Times New Roman" w:hAnsi="Times New Roman"/>
        </w:rPr>
      </w:pPr>
      <w:r w:rsidRPr="006A3274">
        <w:rPr>
          <w:rFonts w:ascii="Times New Roman" w:hAnsi="Times New Roman"/>
        </w:rPr>
        <w:t></w:t>
      </w:r>
      <w:r w:rsidRPr="006A3274">
        <w:rPr>
          <w:rFonts w:ascii="Times New Roman" w:hAnsi="Times New Roman"/>
        </w:rPr>
        <w:tab/>
        <w:t>Certificado actualizado de Situación Censal da Axencia Estatal Tributaria.</w:t>
      </w:r>
    </w:p>
    <w:p w14:paraId="48796858" w14:textId="77777777" w:rsidR="006A3274" w:rsidRPr="006A3274" w:rsidRDefault="006A3274" w:rsidP="006A3274">
      <w:pPr>
        <w:ind w:left="708" w:firstLine="708"/>
        <w:jc w:val="both"/>
        <w:rPr>
          <w:rFonts w:ascii="Times New Roman" w:hAnsi="Times New Roman"/>
        </w:rPr>
      </w:pPr>
      <w:r w:rsidRPr="006A3274">
        <w:rPr>
          <w:rFonts w:ascii="Times New Roman" w:hAnsi="Times New Roman"/>
        </w:rPr>
        <w:lastRenderedPageBreak/>
        <w:t></w:t>
      </w:r>
      <w:r w:rsidRPr="006A3274">
        <w:rPr>
          <w:rFonts w:ascii="Times New Roman" w:hAnsi="Times New Roman"/>
        </w:rPr>
        <w:tab/>
        <w:t>Informe actualizado de Vida Laboral da Empresa, expedido pola Tesourería Xeral da Seguridade Social no que se inclúa o seu número de traballadores/as.</w:t>
      </w:r>
    </w:p>
    <w:p w14:paraId="74A4D926" w14:textId="77777777" w:rsidR="006A3274" w:rsidRPr="006A3274" w:rsidRDefault="006A3274" w:rsidP="006A3274">
      <w:pPr>
        <w:jc w:val="both"/>
        <w:rPr>
          <w:rFonts w:ascii="Times New Roman" w:hAnsi="Times New Roman"/>
        </w:rPr>
      </w:pPr>
      <w:r w:rsidRPr="006A3274">
        <w:rPr>
          <w:rFonts w:ascii="Times New Roman" w:hAnsi="Times New Roman"/>
        </w:rPr>
        <w:t>–</w:t>
      </w:r>
      <w:r w:rsidRPr="006A3274">
        <w:rPr>
          <w:rFonts w:ascii="Times New Roman" w:hAnsi="Times New Roman"/>
        </w:rPr>
        <w:tab/>
        <w:t>Beneficiarios/as do Grupo II:</w:t>
      </w:r>
    </w:p>
    <w:p w14:paraId="732B7732" w14:textId="77777777" w:rsidR="006A3274" w:rsidRPr="006A3274" w:rsidRDefault="006A3274" w:rsidP="006A3274">
      <w:pPr>
        <w:ind w:left="708" w:firstLine="708"/>
        <w:jc w:val="both"/>
        <w:rPr>
          <w:rFonts w:ascii="Times New Roman" w:hAnsi="Times New Roman"/>
        </w:rPr>
      </w:pPr>
      <w:r w:rsidRPr="006A3274">
        <w:rPr>
          <w:rFonts w:ascii="Times New Roman" w:hAnsi="Times New Roman"/>
        </w:rPr>
        <w:t></w:t>
      </w:r>
      <w:r w:rsidRPr="006A3274">
        <w:rPr>
          <w:rFonts w:ascii="Times New Roman" w:hAnsi="Times New Roman"/>
        </w:rPr>
        <w:tab/>
        <w:t xml:space="preserve">Ademais da documentación indicada para o Grupo I, acreditación da redución de ingresos dende os seis meses previos á declaración do estado de alarma e ata a data de presentación da solicitude da axuda, mediante a presentación dalgún dos seguintes documentos: copia do libro de rexistro de facturas, libro diario de gastos, libro rexistro de vendas e ingresos e libro de compras e gastos, </w:t>
      </w:r>
      <w:proofErr w:type="gramStart"/>
      <w:r w:rsidRPr="006A3274">
        <w:rPr>
          <w:rFonts w:ascii="Times New Roman" w:hAnsi="Times New Roman"/>
        </w:rPr>
        <w:t>ou  declaración</w:t>
      </w:r>
      <w:proofErr w:type="gramEnd"/>
      <w:r w:rsidRPr="006A3274">
        <w:rPr>
          <w:rFonts w:ascii="Times New Roman" w:hAnsi="Times New Roman"/>
        </w:rPr>
        <w:t xml:space="preserve"> de  IVE,  IRPF.</w:t>
      </w:r>
    </w:p>
    <w:p w14:paraId="6588A4AF" w14:textId="77777777" w:rsidR="006A3274" w:rsidRPr="006A3274" w:rsidRDefault="006A3274" w:rsidP="006A3274">
      <w:pPr>
        <w:jc w:val="both"/>
        <w:rPr>
          <w:rFonts w:ascii="Times New Roman" w:hAnsi="Times New Roman"/>
        </w:rPr>
      </w:pPr>
      <w:r w:rsidRPr="006A3274">
        <w:rPr>
          <w:rFonts w:ascii="Times New Roman" w:hAnsi="Times New Roman"/>
        </w:rPr>
        <w:t>–</w:t>
      </w:r>
      <w:r w:rsidRPr="006A3274">
        <w:rPr>
          <w:rFonts w:ascii="Times New Roman" w:hAnsi="Times New Roman"/>
        </w:rPr>
        <w:tab/>
        <w:t>Beneficiarios/as do Grupo III:</w:t>
      </w:r>
    </w:p>
    <w:p w14:paraId="4622C097" w14:textId="77777777" w:rsidR="006A3274" w:rsidRPr="006A3274" w:rsidRDefault="006A3274" w:rsidP="006A3274">
      <w:pPr>
        <w:ind w:left="708" w:firstLine="708"/>
        <w:jc w:val="both"/>
        <w:rPr>
          <w:rFonts w:ascii="Times New Roman" w:hAnsi="Times New Roman"/>
        </w:rPr>
      </w:pPr>
      <w:r w:rsidRPr="006A3274">
        <w:rPr>
          <w:rFonts w:ascii="Times New Roman" w:hAnsi="Times New Roman"/>
        </w:rPr>
        <w:t></w:t>
      </w:r>
      <w:r w:rsidRPr="006A3274">
        <w:rPr>
          <w:rFonts w:ascii="Times New Roman" w:hAnsi="Times New Roman"/>
        </w:rPr>
        <w:tab/>
        <w:t>Ademais da documentación indicada para o Grupo I, documento acreditativo da situación de ERTE.</w:t>
      </w:r>
    </w:p>
    <w:p w14:paraId="3E4333BA" w14:textId="77777777" w:rsidR="006A3274" w:rsidRPr="006A3274" w:rsidRDefault="006A3274" w:rsidP="006A3274">
      <w:pPr>
        <w:jc w:val="both"/>
        <w:rPr>
          <w:rFonts w:ascii="Times New Roman" w:hAnsi="Times New Roman"/>
        </w:rPr>
      </w:pPr>
      <w:r w:rsidRPr="006A3274">
        <w:rPr>
          <w:rFonts w:ascii="Times New Roman" w:hAnsi="Times New Roman"/>
        </w:rPr>
        <w:t xml:space="preserve">O concello poderá realizar todas aquelas comprobacións que estime oportunas no tocante ao cumprimento dos requisitos </w:t>
      </w:r>
      <w:proofErr w:type="gramStart"/>
      <w:r w:rsidRPr="006A3274">
        <w:rPr>
          <w:rFonts w:ascii="Times New Roman" w:hAnsi="Times New Roman"/>
        </w:rPr>
        <w:t>e</w:t>
      </w:r>
      <w:proofErr w:type="gramEnd"/>
      <w:r w:rsidRPr="006A3274">
        <w:rPr>
          <w:rFonts w:ascii="Times New Roman" w:hAnsi="Times New Roman"/>
        </w:rPr>
        <w:t xml:space="preserve"> das obrigas dos/as beneficiarios/as das axudas.</w:t>
      </w:r>
    </w:p>
    <w:p w14:paraId="33243C5D" w14:textId="77777777" w:rsidR="006A3274" w:rsidRPr="006A3274" w:rsidRDefault="006A3274" w:rsidP="006A3274">
      <w:pPr>
        <w:jc w:val="both"/>
        <w:rPr>
          <w:rFonts w:ascii="Times New Roman" w:hAnsi="Times New Roman"/>
        </w:rPr>
      </w:pPr>
      <w:r w:rsidRPr="006A3274">
        <w:rPr>
          <w:rFonts w:ascii="Times New Roman" w:hAnsi="Times New Roman"/>
        </w:rPr>
        <w:t>No anexo IX Declaración Responsable de cumprimento de requisitos e obrigas, enumérase a documentación que o concello poderá, no seu caso, requirirlle aos beneficiarios/as.</w:t>
      </w:r>
    </w:p>
    <w:p w14:paraId="102C94CE" w14:textId="77777777" w:rsidR="006A3274" w:rsidRPr="006A3274" w:rsidRDefault="006A3274" w:rsidP="006A3274">
      <w:pPr>
        <w:jc w:val="both"/>
        <w:rPr>
          <w:rFonts w:ascii="Times New Roman" w:hAnsi="Times New Roman"/>
          <w:b/>
        </w:rPr>
      </w:pPr>
      <w:r w:rsidRPr="006A3274">
        <w:rPr>
          <w:rFonts w:ascii="Times New Roman" w:hAnsi="Times New Roman"/>
          <w:b/>
        </w:rPr>
        <w:t>BASE 5ª.–DESTINO DAS AXUDAS</w:t>
      </w:r>
    </w:p>
    <w:p w14:paraId="19554E39" w14:textId="77777777" w:rsidR="006A3274" w:rsidRPr="006A3274" w:rsidRDefault="006A3274" w:rsidP="006A3274">
      <w:pPr>
        <w:jc w:val="both"/>
        <w:rPr>
          <w:rFonts w:ascii="Times New Roman" w:hAnsi="Times New Roman"/>
        </w:rPr>
      </w:pPr>
      <w:r w:rsidRPr="006A3274">
        <w:rPr>
          <w:rFonts w:ascii="Times New Roman" w:hAnsi="Times New Roman"/>
        </w:rPr>
        <w:t xml:space="preserve">As axudas teñen un carácter finalista </w:t>
      </w:r>
      <w:proofErr w:type="gramStart"/>
      <w:r w:rsidRPr="006A3274">
        <w:rPr>
          <w:rFonts w:ascii="Times New Roman" w:hAnsi="Times New Roman"/>
        </w:rPr>
        <w:t>e</w:t>
      </w:r>
      <w:proofErr w:type="gramEnd"/>
      <w:r w:rsidRPr="006A3274">
        <w:rPr>
          <w:rFonts w:ascii="Times New Roman" w:hAnsi="Times New Roman"/>
        </w:rPr>
        <w:t xml:space="preserve"> van destinadas a facilitar medios para facer fronte ás consecuencias da crise provocada pola COVID-19, e a paliar o seu impacto económico e social sobre as microempresas e persoas traballadoras por conta propia ou autónomas dos municipios adheridos ao Fondo de Financiamento, que cumpran os requisitos establecidos na base 4 para ser beneficiarios/as, e cos importes determinados conforme ao establecido na base 8.</w:t>
      </w:r>
    </w:p>
    <w:p w14:paraId="78A69AB3" w14:textId="77777777" w:rsidR="006A3274" w:rsidRPr="006A3274" w:rsidRDefault="006A3274" w:rsidP="006A3274">
      <w:pPr>
        <w:jc w:val="both"/>
        <w:rPr>
          <w:rFonts w:ascii="Times New Roman" w:hAnsi="Times New Roman"/>
          <w:b/>
        </w:rPr>
      </w:pPr>
      <w:r w:rsidRPr="006A3274">
        <w:rPr>
          <w:rFonts w:ascii="Times New Roman" w:hAnsi="Times New Roman"/>
          <w:b/>
        </w:rPr>
        <w:t>BASE 6ª.–PROCEDEMENTO DE CONCESIÓN</w:t>
      </w:r>
    </w:p>
    <w:p w14:paraId="2A89B57F" w14:textId="77777777" w:rsidR="006A3274" w:rsidRPr="006A3274" w:rsidRDefault="006A3274" w:rsidP="006A3274">
      <w:pPr>
        <w:jc w:val="both"/>
        <w:rPr>
          <w:rFonts w:ascii="Times New Roman" w:hAnsi="Times New Roman"/>
        </w:rPr>
      </w:pPr>
      <w:r w:rsidRPr="006A3274">
        <w:rPr>
          <w:rFonts w:ascii="Times New Roman" w:hAnsi="Times New Roman"/>
        </w:rPr>
        <w:t>O procedemento de concesión das axudas reguladas nestas bases, será o de concorrencia competitiva, de acordo co establecido no artigo 22.1 da Lei 38/2003, do 17 de novembro, xeral de subvencións.</w:t>
      </w:r>
    </w:p>
    <w:p w14:paraId="00049558" w14:textId="77777777" w:rsidR="006A3274" w:rsidRPr="006A3274" w:rsidRDefault="006A3274" w:rsidP="006A3274">
      <w:pPr>
        <w:jc w:val="both"/>
        <w:rPr>
          <w:rFonts w:ascii="Times New Roman" w:hAnsi="Times New Roman"/>
        </w:rPr>
      </w:pPr>
      <w:r w:rsidRPr="006A3274">
        <w:rPr>
          <w:rFonts w:ascii="Times New Roman" w:hAnsi="Times New Roman"/>
        </w:rPr>
        <w:t>Para os efectos destas axudas, concorrencia competitiva implica que o procedemento de concesión das subvencións realízase mediante a comparación das solicitudes presentadas, coa fin de establecer unha prelación entre elas, de acordo cos criterios de valoración previamente fixados nestas bases, e adxudicar a axuda a aquelas que obtiveran unha maior valoración co límite orzamentario fixado para cada concello.</w:t>
      </w:r>
    </w:p>
    <w:p w14:paraId="4AE1FA07" w14:textId="77777777" w:rsidR="006A3274" w:rsidRPr="006A3274" w:rsidRDefault="006A3274" w:rsidP="006A3274">
      <w:pPr>
        <w:jc w:val="both"/>
        <w:rPr>
          <w:rFonts w:ascii="Times New Roman" w:hAnsi="Times New Roman"/>
        </w:rPr>
      </w:pPr>
      <w:r w:rsidRPr="006A3274">
        <w:rPr>
          <w:rFonts w:ascii="Times New Roman" w:hAnsi="Times New Roman"/>
        </w:rPr>
        <w:t>A valoración das solicitudes realizarase por grupos de beneficiarios/as dos establecidos na Base 4.1, ordenando por orde de maior a menor puntuación as solicitudes de cada grupo.</w:t>
      </w:r>
    </w:p>
    <w:p w14:paraId="5A41CD10" w14:textId="77777777" w:rsidR="006A3274" w:rsidRPr="006A3274" w:rsidRDefault="006A3274" w:rsidP="006A3274">
      <w:pPr>
        <w:jc w:val="both"/>
        <w:rPr>
          <w:rFonts w:ascii="Times New Roman" w:hAnsi="Times New Roman"/>
        </w:rPr>
      </w:pPr>
      <w:r w:rsidRPr="006A3274">
        <w:rPr>
          <w:rFonts w:ascii="Times New Roman" w:hAnsi="Times New Roman"/>
        </w:rPr>
        <w:t xml:space="preserve"> Terán prioridade para a concesión, os/as solicitantes pertencentes ao grupo I de beneficiarios/as que obtiveran maior puntuación.</w:t>
      </w:r>
    </w:p>
    <w:p w14:paraId="2964C371" w14:textId="77777777" w:rsidR="006A3274" w:rsidRPr="006A3274" w:rsidRDefault="006A3274" w:rsidP="006A3274">
      <w:pPr>
        <w:jc w:val="both"/>
        <w:rPr>
          <w:rFonts w:ascii="Times New Roman" w:hAnsi="Times New Roman"/>
        </w:rPr>
      </w:pPr>
      <w:r w:rsidRPr="006A3274">
        <w:rPr>
          <w:rFonts w:ascii="Times New Roman" w:hAnsi="Times New Roman"/>
        </w:rPr>
        <w:t>Se atendendo ao límite orzamentario fixado para cada concello hai crédito dispoñible, este destinarase a cubrir as solicitudes con maior valoración do Grupo II e por último as do Grupo III con maior valoración, ata esgotar o crédito dispoñible.</w:t>
      </w:r>
    </w:p>
    <w:p w14:paraId="19AA9DB8" w14:textId="77777777" w:rsidR="006A3274" w:rsidRPr="006A3274" w:rsidRDefault="006A3274" w:rsidP="006A3274">
      <w:pPr>
        <w:jc w:val="both"/>
        <w:rPr>
          <w:rFonts w:ascii="Times New Roman" w:hAnsi="Times New Roman"/>
          <w:b/>
        </w:rPr>
      </w:pPr>
      <w:r w:rsidRPr="006A3274">
        <w:rPr>
          <w:rFonts w:ascii="Times New Roman" w:hAnsi="Times New Roman"/>
          <w:b/>
        </w:rPr>
        <w:t>6.1. Criterios de valoración.</w:t>
      </w:r>
    </w:p>
    <w:p w14:paraId="41716340" w14:textId="77777777" w:rsidR="006A3274" w:rsidRPr="006A3274" w:rsidRDefault="006A3274" w:rsidP="006A3274">
      <w:pPr>
        <w:jc w:val="both"/>
        <w:rPr>
          <w:rFonts w:ascii="Times New Roman" w:hAnsi="Times New Roman"/>
        </w:rPr>
      </w:pPr>
      <w:r w:rsidRPr="006A3274">
        <w:rPr>
          <w:rFonts w:ascii="Times New Roman" w:hAnsi="Times New Roman"/>
        </w:rPr>
        <w:lastRenderedPageBreak/>
        <w:t>As solicitudes que cumpran cos requisitos establecidos nas bases reguladoras, puntuaranse de acordo cos seguintes criterios de valoración:</w:t>
      </w:r>
    </w:p>
    <w:p w14:paraId="35F96C10" w14:textId="77777777" w:rsidR="006A3274" w:rsidRPr="006A3274" w:rsidRDefault="006A3274" w:rsidP="006A3274">
      <w:pPr>
        <w:jc w:val="both"/>
        <w:rPr>
          <w:rFonts w:ascii="Times New Roman" w:hAnsi="Times New Roman"/>
        </w:rPr>
      </w:pPr>
    </w:p>
    <w:tbl>
      <w:tblPr>
        <w:tblStyle w:val="TableNormal"/>
        <w:tblW w:w="10025" w:type="dxa"/>
        <w:tblInd w:w="-4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9"/>
        <w:gridCol w:w="3670"/>
        <w:gridCol w:w="4534"/>
        <w:gridCol w:w="1422"/>
      </w:tblGrid>
      <w:tr w:rsidR="006A3274" w:rsidRPr="006A3274" w14:paraId="03439D39" w14:textId="77777777" w:rsidTr="00D704B1">
        <w:trPr>
          <w:trHeight w:val="737"/>
        </w:trPr>
        <w:tc>
          <w:tcPr>
            <w:tcW w:w="4069" w:type="dxa"/>
            <w:gridSpan w:val="2"/>
            <w:tcBorders>
              <w:left w:val="single" w:sz="6" w:space="0" w:color="000000"/>
            </w:tcBorders>
          </w:tcPr>
          <w:p w14:paraId="3CB3652C" w14:textId="77777777" w:rsidR="006A3274" w:rsidRPr="006A3274" w:rsidRDefault="006A3274" w:rsidP="006A3274">
            <w:pPr>
              <w:spacing w:before="9" w:after="0" w:line="240" w:lineRule="auto"/>
              <w:rPr>
                <w:rFonts w:ascii="Times New Roman" w:hAnsi="Times New Roman"/>
                <w:lang w:val="en-US"/>
              </w:rPr>
            </w:pPr>
          </w:p>
          <w:p w14:paraId="493D2E23" w14:textId="77777777" w:rsidR="006A3274" w:rsidRPr="006A3274" w:rsidRDefault="006A3274" w:rsidP="006A3274">
            <w:pPr>
              <w:spacing w:after="0" w:line="240" w:lineRule="auto"/>
              <w:ind w:left="586"/>
              <w:rPr>
                <w:rFonts w:ascii="Times New Roman" w:hAnsi="Times New Roman"/>
                <w:b/>
                <w:lang w:val="en-US"/>
              </w:rPr>
            </w:pPr>
            <w:r w:rsidRPr="006A3274">
              <w:rPr>
                <w:rFonts w:ascii="Times New Roman" w:hAnsi="Times New Roman"/>
                <w:b/>
                <w:lang w:val="en-US"/>
              </w:rPr>
              <w:t>CRITERIOS DE VALORACIÓN</w:t>
            </w:r>
          </w:p>
        </w:tc>
        <w:tc>
          <w:tcPr>
            <w:tcW w:w="4534" w:type="dxa"/>
          </w:tcPr>
          <w:p w14:paraId="4B1FD6CC" w14:textId="77777777" w:rsidR="006A3274" w:rsidRPr="006A3274" w:rsidRDefault="006A3274" w:rsidP="006A3274">
            <w:pPr>
              <w:spacing w:before="9" w:after="0" w:line="240" w:lineRule="auto"/>
              <w:rPr>
                <w:rFonts w:ascii="Times New Roman" w:hAnsi="Times New Roman"/>
              </w:rPr>
            </w:pPr>
          </w:p>
          <w:p w14:paraId="1F802109" w14:textId="77777777" w:rsidR="006A3274" w:rsidRPr="006A3274" w:rsidRDefault="006A3274" w:rsidP="006A3274">
            <w:pPr>
              <w:spacing w:after="0" w:line="240" w:lineRule="auto"/>
              <w:ind w:left="550"/>
              <w:rPr>
                <w:rFonts w:ascii="Times New Roman" w:hAnsi="Times New Roman"/>
                <w:b/>
              </w:rPr>
            </w:pPr>
            <w:r w:rsidRPr="006A3274">
              <w:rPr>
                <w:rFonts w:ascii="Times New Roman" w:hAnsi="Times New Roman"/>
                <w:b/>
              </w:rPr>
              <w:t>ASPECTOS QUE SE HAN VALORAR</w:t>
            </w:r>
          </w:p>
        </w:tc>
        <w:tc>
          <w:tcPr>
            <w:tcW w:w="1422" w:type="dxa"/>
            <w:tcBorders>
              <w:right w:val="single" w:sz="4" w:space="0" w:color="000000"/>
            </w:tcBorders>
          </w:tcPr>
          <w:p w14:paraId="11801058" w14:textId="77777777" w:rsidR="006A3274" w:rsidRPr="006A3274" w:rsidRDefault="006A3274" w:rsidP="006A3274">
            <w:pPr>
              <w:spacing w:before="21" w:after="0" w:line="242" w:lineRule="auto"/>
              <w:ind w:left="14" w:right="32"/>
              <w:jc w:val="center"/>
              <w:rPr>
                <w:rFonts w:ascii="Times New Roman" w:hAnsi="Times New Roman"/>
                <w:b/>
                <w:lang w:val="en-US"/>
              </w:rPr>
            </w:pPr>
            <w:r w:rsidRPr="006A3274">
              <w:rPr>
                <w:rFonts w:ascii="Times New Roman" w:hAnsi="Times New Roman"/>
                <w:b/>
                <w:spacing w:val="-1"/>
                <w:lang w:val="en-US"/>
              </w:rPr>
              <w:t xml:space="preserve">PUNTUACIÓN </w:t>
            </w:r>
            <w:r w:rsidRPr="006A3274">
              <w:rPr>
                <w:rFonts w:ascii="Times New Roman" w:hAnsi="Times New Roman"/>
                <w:b/>
                <w:lang w:val="en-US"/>
              </w:rPr>
              <w:t>MÁXIMA</w:t>
            </w:r>
          </w:p>
          <w:p w14:paraId="78FFAAAD" w14:textId="77777777" w:rsidR="006A3274" w:rsidRPr="006A3274" w:rsidRDefault="006A3274" w:rsidP="006A3274">
            <w:pPr>
              <w:spacing w:after="0" w:line="227" w:lineRule="exact"/>
              <w:ind w:left="14" w:right="31"/>
              <w:jc w:val="center"/>
              <w:rPr>
                <w:rFonts w:ascii="Times New Roman" w:hAnsi="Times New Roman"/>
                <w:b/>
                <w:lang w:val="en-US"/>
              </w:rPr>
            </w:pPr>
            <w:r w:rsidRPr="006A3274">
              <w:rPr>
                <w:rFonts w:ascii="Times New Roman" w:hAnsi="Times New Roman"/>
                <w:b/>
                <w:lang w:val="en-US"/>
              </w:rPr>
              <w:t>35</w:t>
            </w:r>
            <w:r w:rsidRPr="006A3274">
              <w:rPr>
                <w:rFonts w:ascii="Times New Roman" w:hAnsi="Times New Roman"/>
                <w:b/>
                <w:spacing w:val="-3"/>
                <w:lang w:val="en-US"/>
              </w:rPr>
              <w:t xml:space="preserve"> </w:t>
            </w:r>
            <w:r w:rsidRPr="006A3274">
              <w:rPr>
                <w:rFonts w:ascii="Times New Roman" w:hAnsi="Times New Roman"/>
                <w:b/>
                <w:lang w:val="en-US"/>
              </w:rPr>
              <w:t>puntos)</w:t>
            </w:r>
          </w:p>
        </w:tc>
      </w:tr>
      <w:tr w:rsidR="006A3274" w:rsidRPr="006A3274" w14:paraId="39239665" w14:textId="77777777" w:rsidTr="00D704B1">
        <w:trPr>
          <w:trHeight w:val="480"/>
        </w:trPr>
        <w:tc>
          <w:tcPr>
            <w:tcW w:w="399" w:type="dxa"/>
            <w:vMerge w:val="restart"/>
            <w:tcBorders>
              <w:left w:val="single" w:sz="6" w:space="0" w:color="000000"/>
            </w:tcBorders>
          </w:tcPr>
          <w:p w14:paraId="53F33640" w14:textId="77777777" w:rsidR="006A3274" w:rsidRPr="006A3274" w:rsidRDefault="006A3274" w:rsidP="006A3274">
            <w:pPr>
              <w:spacing w:after="0" w:line="240" w:lineRule="auto"/>
              <w:rPr>
                <w:rFonts w:ascii="Times New Roman" w:hAnsi="Times New Roman"/>
                <w:lang w:val="en-US"/>
              </w:rPr>
            </w:pPr>
          </w:p>
          <w:p w14:paraId="347504FA" w14:textId="77777777" w:rsidR="006A3274" w:rsidRPr="006A3274" w:rsidRDefault="006A3274" w:rsidP="006A3274">
            <w:pPr>
              <w:spacing w:after="0" w:line="240" w:lineRule="auto"/>
              <w:rPr>
                <w:rFonts w:ascii="Times New Roman" w:hAnsi="Times New Roman"/>
                <w:lang w:val="en-US"/>
              </w:rPr>
            </w:pPr>
          </w:p>
          <w:p w14:paraId="084CBF7E" w14:textId="77777777" w:rsidR="006A3274" w:rsidRPr="006A3274" w:rsidRDefault="006A3274" w:rsidP="006A3274">
            <w:pPr>
              <w:spacing w:before="2" w:after="0" w:line="240" w:lineRule="auto"/>
              <w:rPr>
                <w:rFonts w:ascii="Times New Roman" w:hAnsi="Times New Roman"/>
                <w:lang w:val="en-US"/>
              </w:rPr>
            </w:pPr>
          </w:p>
          <w:p w14:paraId="035B01FE" w14:textId="77777777" w:rsidR="006A3274" w:rsidRPr="006A3274" w:rsidRDefault="006A3274" w:rsidP="006A3274">
            <w:pPr>
              <w:spacing w:after="0" w:line="240" w:lineRule="auto"/>
              <w:ind w:left="22"/>
              <w:rPr>
                <w:rFonts w:ascii="Times New Roman" w:hAnsi="Times New Roman"/>
                <w:b/>
                <w:lang w:val="en-US"/>
              </w:rPr>
            </w:pPr>
            <w:r w:rsidRPr="006A3274">
              <w:rPr>
                <w:rFonts w:ascii="Times New Roman" w:hAnsi="Times New Roman"/>
                <w:b/>
                <w:lang w:val="en-US"/>
              </w:rPr>
              <w:t>1</w:t>
            </w:r>
          </w:p>
        </w:tc>
        <w:tc>
          <w:tcPr>
            <w:tcW w:w="3670" w:type="dxa"/>
            <w:vMerge w:val="restart"/>
          </w:tcPr>
          <w:p w14:paraId="5568301C" w14:textId="77777777" w:rsidR="006A3274" w:rsidRPr="006A3274" w:rsidRDefault="006A3274" w:rsidP="006A3274">
            <w:pPr>
              <w:spacing w:after="0" w:line="240" w:lineRule="auto"/>
              <w:rPr>
                <w:rFonts w:ascii="Times New Roman" w:hAnsi="Times New Roman"/>
              </w:rPr>
            </w:pPr>
          </w:p>
          <w:p w14:paraId="190A7CEA" w14:textId="77777777" w:rsidR="006A3274" w:rsidRPr="006A3274" w:rsidRDefault="006A3274" w:rsidP="006A3274">
            <w:pPr>
              <w:spacing w:before="144" w:after="0" w:line="240" w:lineRule="auto"/>
              <w:ind w:left="-8"/>
              <w:rPr>
                <w:rFonts w:ascii="Times New Roman" w:hAnsi="Times New Roman"/>
                <w:b/>
              </w:rPr>
            </w:pPr>
            <w:r w:rsidRPr="006A3274">
              <w:rPr>
                <w:rFonts w:ascii="Times New Roman" w:hAnsi="Times New Roman"/>
                <w:b/>
              </w:rPr>
              <w:t>Tipo de empresa</w:t>
            </w:r>
          </w:p>
          <w:p w14:paraId="4266CF36" w14:textId="77777777" w:rsidR="006A3274" w:rsidRPr="006A3274" w:rsidRDefault="006A3274" w:rsidP="006A3274">
            <w:pPr>
              <w:spacing w:after="0" w:line="242" w:lineRule="auto"/>
              <w:ind w:left="-8" w:right="339"/>
              <w:rPr>
                <w:rFonts w:ascii="Times New Roman" w:hAnsi="Times New Roman"/>
                <w:i/>
              </w:rPr>
            </w:pPr>
            <w:r w:rsidRPr="006A3274">
              <w:rPr>
                <w:rFonts w:ascii="Times New Roman" w:hAnsi="Times New Roman"/>
                <w:i/>
              </w:rPr>
              <w:t>Datos referidos á data de publicación da convocatoria</w:t>
            </w:r>
          </w:p>
          <w:p w14:paraId="7D2818EA" w14:textId="77777777" w:rsidR="006A3274" w:rsidRPr="006A3274" w:rsidRDefault="006A3274" w:rsidP="006A3274">
            <w:pPr>
              <w:spacing w:before="10" w:after="0" w:line="240" w:lineRule="auto"/>
              <w:rPr>
                <w:rFonts w:ascii="Times New Roman" w:hAnsi="Times New Roman"/>
              </w:rPr>
            </w:pPr>
          </w:p>
          <w:p w14:paraId="0650C219" w14:textId="77777777" w:rsidR="006A3274" w:rsidRPr="006A3274" w:rsidRDefault="006A3274" w:rsidP="006A3274">
            <w:pPr>
              <w:spacing w:after="0" w:line="240" w:lineRule="auto"/>
              <w:ind w:left="-8"/>
              <w:rPr>
                <w:rFonts w:ascii="Times New Roman" w:hAnsi="Times New Roman"/>
                <w:b/>
                <w:lang w:val="en-US"/>
              </w:rPr>
            </w:pPr>
            <w:r w:rsidRPr="006A3274">
              <w:rPr>
                <w:rFonts w:ascii="Times New Roman" w:hAnsi="Times New Roman"/>
                <w:b/>
                <w:lang w:val="en-US"/>
              </w:rPr>
              <w:t>(Máximo 10 puntos)</w:t>
            </w:r>
          </w:p>
        </w:tc>
        <w:tc>
          <w:tcPr>
            <w:tcW w:w="4534" w:type="dxa"/>
          </w:tcPr>
          <w:p w14:paraId="6332DA93" w14:textId="77777777" w:rsidR="006A3274" w:rsidRPr="006A3274" w:rsidRDefault="006A3274" w:rsidP="006A3274">
            <w:pPr>
              <w:spacing w:after="0" w:line="240" w:lineRule="auto"/>
              <w:ind w:left="-8" w:right="55"/>
              <w:rPr>
                <w:rFonts w:ascii="Times New Roman" w:hAnsi="Times New Roman"/>
              </w:rPr>
            </w:pPr>
            <w:r w:rsidRPr="006A3274">
              <w:rPr>
                <w:rFonts w:ascii="Times New Roman" w:hAnsi="Times New Roman"/>
              </w:rPr>
              <w:t>Empresario/a individual (autónomo/a), e empresa entre 6 e 9 asalariados</w:t>
            </w:r>
          </w:p>
        </w:tc>
        <w:tc>
          <w:tcPr>
            <w:tcW w:w="1422" w:type="dxa"/>
            <w:tcBorders>
              <w:right w:val="single" w:sz="4" w:space="0" w:color="000000"/>
            </w:tcBorders>
          </w:tcPr>
          <w:p w14:paraId="30F81AA9" w14:textId="77777777" w:rsidR="006A3274" w:rsidRPr="006A3274" w:rsidRDefault="006A3274" w:rsidP="006A3274">
            <w:pPr>
              <w:spacing w:before="109" w:after="0" w:line="240" w:lineRule="auto"/>
              <w:ind w:left="14" w:right="31"/>
              <w:jc w:val="center"/>
              <w:rPr>
                <w:rFonts w:ascii="Times New Roman" w:hAnsi="Times New Roman"/>
                <w:b/>
                <w:lang w:val="en-US"/>
              </w:rPr>
            </w:pPr>
            <w:r w:rsidRPr="006A3274">
              <w:rPr>
                <w:rFonts w:ascii="Times New Roman" w:hAnsi="Times New Roman"/>
                <w:b/>
                <w:lang w:val="en-US"/>
              </w:rPr>
              <w:t>10</w:t>
            </w:r>
          </w:p>
        </w:tc>
      </w:tr>
      <w:tr w:rsidR="006A3274" w:rsidRPr="006A3274" w14:paraId="03EB9898" w14:textId="77777777" w:rsidTr="00D704B1">
        <w:trPr>
          <w:trHeight w:val="480"/>
        </w:trPr>
        <w:tc>
          <w:tcPr>
            <w:tcW w:w="399" w:type="dxa"/>
            <w:vMerge/>
            <w:tcBorders>
              <w:top w:val="nil"/>
              <w:left w:val="single" w:sz="6" w:space="0" w:color="000000"/>
            </w:tcBorders>
          </w:tcPr>
          <w:p w14:paraId="254D61BB" w14:textId="77777777" w:rsidR="006A3274" w:rsidRPr="006A3274" w:rsidRDefault="006A3274" w:rsidP="006A3274">
            <w:pPr>
              <w:spacing w:after="0" w:line="240" w:lineRule="auto"/>
              <w:rPr>
                <w:rFonts w:ascii="Times New Roman" w:hAnsi="Times New Roman"/>
                <w:lang w:val="en-US"/>
              </w:rPr>
            </w:pPr>
          </w:p>
        </w:tc>
        <w:tc>
          <w:tcPr>
            <w:tcW w:w="3670" w:type="dxa"/>
            <w:vMerge/>
            <w:tcBorders>
              <w:top w:val="nil"/>
            </w:tcBorders>
          </w:tcPr>
          <w:p w14:paraId="24AB0FE3" w14:textId="77777777" w:rsidR="006A3274" w:rsidRPr="006A3274" w:rsidRDefault="006A3274" w:rsidP="006A3274">
            <w:pPr>
              <w:spacing w:after="0" w:line="240" w:lineRule="auto"/>
              <w:rPr>
                <w:rFonts w:ascii="Times New Roman" w:hAnsi="Times New Roman"/>
                <w:lang w:val="en-US"/>
              </w:rPr>
            </w:pPr>
          </w:p>
        </w:tc>
        <w:tc>
          <w:tcPr>
            <w:tcW w:w="4534" w:type="dxa"/>
          </w:tcPr>
          <w:p w14:paraId="518D3FD8" w14:textId="77777777" w:rsidR="006A3274" w:rsidRPr="006A3274" w:rsidRDefault="006A3274" w:rsidP="006A3274">
            <w:pPr>
              <w:spacing w:after="0" w:line="240" w:lineRule="auto"/>
              <w:ind w:left="-8" w:right="55"/>
              <w:rPr>
                <w:rFonts w:ascii="Times New Roman" w:hAnsi="Times New Roman"/>
              </w:rPr>
            </w:pPr>
            <w:r w:rsidRPr="006A3274">
              <w:rPr>
                <w:rFonts w:ascii="Times New Roman" w:hAnsi="Times New Roman"/>
              </w:rPr>
              <w:t>Empresario/a individual (autónomo/a), e empresa entre 2 e 5 asalariados</w:t>
            </w:r>
          </w:p>
        </w:tc>
        <w:tc>
          <w:tcPr>
            <w:tcW w:w="1422" w:type="dxa"/>
            <w:tcBorders>
              <w:right w:val="single" w:sz="4" w:space="0" w:color="000000"/>
            </w:tcBorders>
          </w:tcPr>
          <w:p w14:paraId="32D72D24" w14:textId="77777777" w:rsidR="006A3274" w:rsidRPr="006A3274" w:rsidRDefault="006A3274" w:rsidP="006A3274">
            <w:pPr>
              <w:spacing w:before="109" w:after="0" w:line="240" w:lineRule="auto"/>
              <w:ind w:right="17"/>
              <w:jc w:val="center"/>
              <w:rPr>
                <w:rFonts w:ascii="Times New Roman" w:hAnsi="Times New Roman"/>
                <w:b/>
                <w:lang w:val="en-US"/>
              </w:rPr>
            </w:pPr>
            <w:r w:rsidRPr="006A3274">
              <w:rPr>
                <w:rFonts w:ascii="Times New Roman" w:hAnsi="Times New Roman"/>
                <w:b/>
                <w:lang w:val="en-US"/>
              </w:rPr>
              <w:t>8</w:t>
            </w:r>
          </w:p>
        </w:tc>
      </w:tr>
      <w:tr w:rsidR="006A3274" w:rsidRPr="006A3274" w14:paraId="7C826EE3" w14:textId="77777777" w:rsidTr="00D704B1">
        <w:trPr>
          <w:trHeight w:val="480"/>
        </w:trPr>
        <w:tc>
          <w:tcPr>
            <w:tcW w:w="399" w:type="dxa"/>
            <w:vMerge/>
            <w:tcBorders>
              <w:top w:val="nil"/>
              <w:left w:val="single" w:sz="6" w:space="0" w:color="000000"/>
            </w:tcBorders>
          </w:tcPr>
          <w:p w14:paraId="0049C2E2" w14:textId="77777777" w:rsidR="006A3274" w:rsidRPr="006A3274" w:rsidRDefault="006A3274" w:rsidP="006A3274">
            <w:pPr>
              <w:spacing w:after="0" w:line="240" w:lineRule="auto"/>
              <w:rPr>
                <w:rFonts w:ascii="Times New Roman" w:hAnsi="Times New Roman"/>
                <w:lang w:val="en-US"/>
              </w:rPr>
            </w:pPr>
          </w:p>
        </w:tc>
        <w:tc>
          <w:tcPr>
            <w:tcW w:w="3670" w:type="dxa"/>
            <w:vMerge/>
            <w:tcBorders>
              <w:top w:val="nil"/>
            </w:tcBorders>
          </w:tcPr>
          <w:p w14:paraId="28C60C67" w14:textId="77777777" w:rsidR="006A3274" w:rsidRPr="006A3274" w:rsidRDefault="006A3274" w:rsidP="006A3274">
            <w:pPr>
              <w:spacing w:after="0" w:line="240" w:lineRule="auto"/>
              <w:rPr>
                <w:rFonts w:ascii="Times New Roman" w:hAnsi="Times New Roman"/>
                <w:lang w:val="en-US"/>
              </w:rPr>
            </w:pPr>
          </w:p>
        </w:tc>
        <w:tc>
          <w:tcPr>
            <w:tcW w:w="4534" w:type="dxa"/>
          </w:tcPr>
          <w:p w14:paraId="50D69D04" w14:textId="77777777" w:rsidR="006A3274" w:rsidRPr="006A3274" w:rsidRDefault="006A3274" w:rsidP="006A3274">
            <w:pPr>
              <w:spacing w:after="0" w:line="240" w:lineRule="auto"/>
              <w:ind w:left="-8" w:right="55"/>
              <w:rPr>
                <w:rFonts w:ascii="Times New Roman" w:hAnsi="Times New Roman"/>
              </w:rPr>
            </w:pPr>
            <w:r w:rsidRPr="006A3274">
              <w:rPr>
                <w:rFonts w:ascii="Times New Roman" w:hAnsi="Times New Roman"/>
              </w:rPr>
              <w:t>Empresario/a individual (autónomo/a), e empresa cun só asalariado/a</w:t>
            </w:r>
          </w:p>
        </w:tc>
        <w:tc>
          <w:tcPr>
            <w:tcW w:w="1422" w:type="dxa"/>
            <w:tcBorders>
              <w:right w:val="single" w:sz="4" w:space="0" w:color="000000"/>
            </w:tcBorders>
          </w:tcPr>
          <w:p w14:paraId="54528342" w14:textId="77777777" w:rsidR="006A3274" w:rsidRPr="006A3274" w:rsidRDefault="006A3274" w:rsidP="006A3274">
            <w:pPr>
              <w:spacing w:before="109" w:after="0" w:line="240" w:lineRule="auto"/>
              <w:ind w:right="17"/>
              <w:jc w:val="center"/>
              <w:rPr>
                <w:rFonts w:ascii="Times New Roman" w:hAnsi="Times New Roman"/>
                <w:b/>
                <w:lang w:val="en-US"/>
              </w:rPr>
            </w:pPr>
            <w:r w:rsidRPr="006A3274">
              <w:rPr>
                <w:rFonts w:ascii="Times New Roman" w:hAnsi="Times New Roman"/>
                <w:b/>
                <w:lang w:val="en-US"/>
              </w:rPr>
              <w:t>6</w:t>
            </w:r>
          </w:p>
        </w:tc>
      </w:tr>
      <w:tr w:rsidR="006A3274" w:rsidRPr="006A3274" w14:paraId="00F78A58" w14:textId="77777777" w:rsidTr="00D704B1">
        <w:trPr>
          <w:trHeight w:val="250"/>
        </w:trPr>
        <w:tc>
          <w:tcPr>
            <w:tcW w:w="399" w:type="dxa"/>
            <w:vMerge/>
            <w:tcBorders>
              <w:top w:val="nil"/>
              <w:left w:val="single" w:sz="6" w:space="0" w:color="000000"/>
            </w:tcBorders>
          </w:tcPr>
          <w:p w14:paraId="32E4FA98" w14:textId="77777777" w:rsidR="006A3274" w:rsidRPr="006A3274" w:rsidRDefault="006A3274" w:rsidP="006A3274">
            <w:pPr>
              <w:spacing w:after="0" w:line="240" w:lineRule="auto"/>
              <w:rPr>
                <w:rFonts w:ascii="Times New Roman" w:hAnsi="Times New Roman"/>
                <w:lang w:val="en-US"/>
              </w:rPr>
            </w:pPr>
          </w:p>
        </w:tc>
        <w:tc>
          <w:tcPr>
            <w:tcW w:w="3670" w:type="dxa"/>
            <w:vMerge/>
            <w:tcBorders>
              <w:top w:val="nil"/>
            </w:tcBorders>
          </w:tcPr>
          <w:p w14:paraId="156E6413" w14:textId="77777777" w:rsidR="006A3274" w:rsidRPr="006A3274" w:rsidRDefault="006A3274" w:rsidP="006A3274">
            <w:pPr>
              <w:spacing w:after="0" w:line="240" w:lineRule="auto"/>
              <w:rPr>
                <w:rFonts w:ascii="Times New Roman" w:hAnsi="Times New Roman"/>
                <w:lang w:val="en-US"/>
              </w:rPr>
            </w:pPr>
          </w:p>
        </w:tc>
        <w:tc>
          <w:tcPr>
            <w:tcW w:w="4534" w:type="dxa"/>
          </w:tcPr>
          <w:p w14:paraId="4701F1FC" w14:textId="77777777" w:rsidR="006A3274" w:rsidRPr="006A3274" w:rsidRDefault="006A3274" w:rsidP="006A3274">
            <w:pPr>
              <w:spacing w:after="0" w:line="225" w:lineRule="exact"/>
              <w:ind w:left="-8"/>
              <w:rPr>
                <w:rFonts w:ascii="Times New Roman" w:hAnsi="Times New Roman"/>
              </w:rPr>
            </w:pPr>
            <w:r w:rsidRPr="006A3274">
              <w:rPr>
                <w:rFonts w:ascii="Times New Roman" w:hAnsi="Times New Roman"/>
              </w:rPr>
              <w:t>Empresario/a individual (autónomo/a) sen asalariados</w:t>
            </w:r>
          </w:p>
        </w:tc>
        <w:tc>
          <w:tcPr>
            <w:tcW w:w="1422" w:type="dxa"/>
            <w:tcBorders>
              <w:right w:val="single" w:sz="4" w:space="0" w:color="000000"/>
            </w:tcBorders>
          </w:tcPr>
          <w:p w14:paraId="30AD3C85" w14:textId="77777777" w:rsidR="006A3274" w:rsidRPr="006A3274" w:rsidRDefault="006A3274" w:rsidP="006A3274">
            <w:pPr>
              <w:spacing w:after="0" w:line="225" w:lineRule="exact"/>
              <w:ind w:right="17"/>
              <w:jc w:val="center"/>
              <w:rPr>
                <w:rFonts w:ascii="Times New Roman" w:hAnsi="Times New Roman"/>
                <w:b/>
                <w:lang w:val="en-US"/>
              </w:rPr>
            </w:pPr>
            <w:r w:rsidRPr="006A3274">
              <w:rPr>
                <w:rFonts w:ascii="Times New Roman" w:hAnsi="Times New Roman"/>
                <w:b/>
                <w:lang w:val="en-US"/>
              </w:rPr>
              <w:t>5</w:t>
            </w:r>
          </w:p>
        </w:tc>
      </w:tr>
      <w:tr w:rsidR="006A3274" w:rsidRPr="006A3274" w14:paraId="32712BDA" w14:textId="77777777" w:rsidTr="00D704B1">
        <w:trPr>
          <w:trHeight w:val="480"/>
        </w:trPr>
        <w:tc>
          <w:tcPr>
            <w:tcW w:w="399" w:type="dxa"/>
            <w:vMerge w:val="restart"/>
            <w:tcBorders>
              <w:left w:val="single" w:sz="6" w:space="0" w:color="000000"/>
            </w:tcBorders>
          </w:tcPr>
          <w:p w14:paraId="33830525" w14:textId="77777777" w:rsidR="006A3274" w:rsidRPr="006A3274" w:rsidRDefault="006A3274" w:rsidP="006A3274">
            <w:pPr>
              <w:spacing w:after="0" w:line="240" w:lineRule="auto"/>
              <w:rPr>
                <w:rFonts w:ascii="Times New Roman" w:hAnsi="Times New Roman"/>
                <w:lang w:val="en-US"/>
              </w:rPr>
            </w:pPr>
          </w:p>
          <w:p w14:paraId="4469389B" w14:textId="77777777" w:rsidR="006A3274" w:rsidRPr="006A3274" w:rsidRDefault="006A3274" w:rsidP="006A3274">
            <w:pPr>
              <w:spacing w:before="9" w:after="0" w:line="240" w:lineRule="auto"/>
              <w:rPr>
                <w:rFonts w:ascii="Times New Roman" w:hAnsi="Times New Roman"/>
                <w:lang w:val="en-US"/>
              </w:rPr>
            </w:pPr>
          </w:p>
          <w:p w14:paraId="13AD6153" w14:textId="77777777" w:rsidR="006A3274" w:rsidRPr="006A3274" w:rsidRDefault="006A3274" w:rsidP="006A3274">
            <w:pPr>
              <w:spacing w:after="0" w:line="240" w:lineRule="auto"/>
              <w:ind w:left="22"/>
              <w:rPr>
                <w:rFonts w:ascii="Times New Roman" w:hAnsi="Times New Roman"/>
                <w:b/>
                <w:lang w:val="en-US"/>
              </w:rPr>
            </w:pPr>
            <w:r w:rsidRPr="006A3274">
              <w:rPr>
                <w:rFonts w:ascii="Times New Roman" w:hAnsi="Times New Roman"/>
                <w:b/>
                <w:lang w:val="en-US"/>
              </w:rPr>
              <w:t>2</w:t>
            </w:r>
          </w:p>
        </w:tc>
        <w:tc>
          <w:tcPr>
            <w:tcW w:w="3670" w:type="dxa"/>
            <w:vMerge w:val="restart"/>
          </w:tcPr>
          <w:p w14:paraId="7D7B6233" w14:textId="77777777" w:rsidR="006A3274" w:rsidRPr="006A3274" w:rsidRDefault="006A3274" w:rsidP="006A3274">
            <w:pPr>
              <w:spacing w:after="0" w:line="223" w:lineRule="exact"/>
              <w:ind w:left="-8"/>
              <w:rPr>
                <w:rFonts w:ascii="Times New Roman" w:hAnsi="Times New Roman"/>
                <w:b/>
              </w:rPr>
            </w:pPr>
            <w:r w:rsidRPr="006A3274">
              <w:rPr>
                <w:rFonts w:ascii="Times New Roman" w:hAnsi="Times New Roman"/>
                <w:b/>
              </w:rPr>
              <w:t>Forma xurídica da empresa</w:t>
            </w:r>
          </w:p>
          <w:p w14:paraId="01732F73" w14:textId="77777777" w:rsidR="006A3274" w:rsidRPr="006A3274" w:rsidRDefault="006A3274" w:rsidP="006A3274">
            <w:pPr>
              <w:spacing w:before="2" w:after="0" w:line="240" w:lineRule="auto"/>
              <w:ind w:left="-314" w:right="339"/>
              <w:rPr>
                <w:rFonts w:ascii="Times New Roman" w:hAnsi="Times New Roman"/>
                <w:i/>
              </w:rPr>
            </w:pPr>
            <w:r w:rsidRPr="006A3274">
              <w:rPr>
                <w:rFonts w:ascii="Times New Roman" w:hAnsi="Times New Roman"/>
                <w:i/>
              </w:rPr>
              <w:t>Datos referidos á data de publicación da convocatoria</w:t>
            </w:r>
          </w:p>
          <w:p w14:paraId="3AEFF810" w14:textId="77777777" w:rsidR="006A3274" w:rsidRPr="006A3274" w:rsidRDefault="006A3274" w:rsidP="006A3274">
            <w:pPr>
              <w:spacing w:after="0" w:line="240" w:lineRule="auto"/>
              <w:rPr>
                <w:rFonts w:ascii="Times New Roman" w:hAnsi="Times New Roman"/>
                <w:iCs/>
              </w:rPr>
            </w:pPr>
          </w:p>
          <w:p w14:paraId="230C5AE0" w14:textId="77777777" w:rsidR="006A3274" w:rsidRPr="006A3274" w:rsidRDefault="006A3274" w:rsidP="006A3274">
            <w:pPr>
              <w:spacing w:after="0" w:line="240" w:lineRule="auto"/>
              <w:ind w:left="-8"/>
              <w:rPr>
                <w:rFonts w:ascii="Times New Roman" w:hAnsi="Times New Roman"/>
                <w:b/>
                <w:i/>
                <w:lang w:val="en-US"/>
              </w:rPr>
            </w:pPr>
            <w:r w:rsidRPr="006A3274">
              <w:rPr>
                <w:rFonts w:ascii="Times New Roman" w:hAnsi="Times New Roman"/>
                <w:iCs/>
                <w:lang w:val="en-US"/>
              </w:rPr>
              <w:t>(</w:t>
            </w:r>
            <w:r w:rsidRPr="006A3274">
              <w:rPr>
                <w:rFonts w:ascii="Times New Roman" w:hAnsi="Times New Roman"/>
                <w:b/>
                <w:iCs/>
                <w:lang w:val="en-US"/>
              </w:rPr>
              <w:t>Máximo 10 puntos)</w:t>
            </w:r>
          </w:p>
        </w:tc>
        <w:tc>
          <w:tcPr>
            <w:tcW w:w="4534" w:type="dxa"/>
          </w:tcPr>
          <w:p w14:paraId="2C07193F" w14:textId="77777777" w:rsidR="006A3274" w:rsidRPr="006A3274" w:rsidRDefault="006A3274" w:rsidP="006A3274">
            <w:pPr>
              <w:spacing w:after="0" w:line="242" w:lineRule="auto"/>
              <w:ind w:left="-8" w:right="38"/>
              <w:rPr>
                <w:rFonts w:ascii="Times New Roman" w:hAnsi="Times New Roman"/>
              </w:rPr>
            </w:pPr>
            <w:r w:rsidRPr="006A3274">
              <w:rPr>
                <w:rFonts w:ascii="Times New Roman" w:hAnsi="Times New Roman"/>
              </w:rPr>
              <w:t xml:space="preserve">Enmarcada na economía social: cooperativas </w:t>
            </w:r>
            <w:proofErr w:type="gramStart"/>
            <w:r w:rsidRPr="006A3274">
              <w:rPr>
                <w:rFonts w:ascii="Times New Roman" w:hAnsi="Times New Roman"/>
              </w:rPr>
              <w:t>e</w:t>
            </w:r>
            <w:proofErr w:type="gramEnd"/>
            <w:r w:rsidRPr="006A3274">
              <w:rPr>
                <w:rFonts w:ascii="Times New Roman" w:hAnsi="Times New Roman"/>
              </w:rPr>
              <w:t xml:space="preserve"> sociedades laborais</w:t>
            </w:r>
          </w:p>
        </w:tc>
        <w:tc>
          <w:tcPr>
            <w:tcW w:w="1422" w:type="dxa"/>
            <w:tcBorders>
              <w:right w:val="single" w:sz="4" w:space="0" w:color="000000"/>
            </w:tcBorders>
          </w:tcPr>
          <w:p w14:paraId="27603F82" w14:textId="77777777" w:rsidR="006A3274" w:rsidRPr="006A3274" w:rsidRDefault="006A3274" w:rsidP="006A3274">
            <w:pPr>
              <w:spacing w:before="109" w:after="0" w:line="240" w:lineRule="auto"/>
              <w:ind w:right="17"/>
              <w:jc w:val="center"/>
              <w:rPr>
                <w:rFonts w:ascii="Times New Roman" w:hAnsi="Times New Roman"/>
                <w:b/>
                <w:lang w:val="en-US"/>
              </w:rPr>
            </w:pPr>
            <w:r w:rsidRPr="006A3274">
              <w:rPr>
                <w:rFonts w:ascii="Times New Roman" w:hAnsi="Times New Roman"/>
                <w:b/>
                <w:lang w:val="en-US"/>
              </w:rPr>
              <w:t>8</w:t>
            </w:r>
          </w:p>
        </w:tc>
      </w:tr>
      <w:tr w:rsidR="006A3274" w:rsidRPr="006A3274" w14:paraId="67583B89" w14:textId="77777777" w:rsidTr="00D704B1">
        <w:trPr>
          <w:trHeight w:val="893"/>
        </w:trPr>
        <w:tc>
          <w:tcPr>
            <w:tcW w:w="399" w:type="dxa"/>
            <w:vMerge/>
            <w:tcBorders>
              <w:top w:val="nil"/>
              <w:left w:val="single" w:sz="6" w:space="0" w:color="000000"/>
            </w:tcBorders>
          </w:tcPr>
          <w:p w14:paraId="3AAC2AEE" w14:textId="77777777" w:rsidR="006A3274" w:rsidRPr="006A3274" w:rsidRDefault="006A3274" w:rsidP="006A3274">
            <w:pPr>
              <w:spacing w:after="0" w:line="240" w:lineRule="auto"/>
              <w:rPr>
                <w:rFonts w:ascii="Times New Roman" w:hAnsi="Times New Roman"/>
                <w:lang w:val="en-US"/>
              </w:rPr>
            </w:pPr>
          </w:p>
        </w:tc>
        <w:tc>
          <w:tcPr>
            <w:tcW w:w="3670" w:type="dxa"/>
            <w:vMerge/>
            <w:tcBorders>
              <w:top w:val="nil"/>
            </w:tcBorders>
          </w:tcPr>
          <w:p w14:paraId="79F7B30A" w14:textId="77777777" w:rsidR="006A3274" w:rsidRPr="006A3274" w:rsidRDefault="006A3274" w:rsidP="006A3274">
            <w:pPr>
              <w:spacing w:after="0" w:line="240" w:lineRule="auto"/>
              <w:rPr>
                <w:rFonts w:ascii="Times New Roman" w:hAnsi="Times New Roman"/>
                <w:lang w:val="en-US"/>
              </w:rPr>
            </w:pPr>
          </w:p>
        </w:tc>
        <w:tc>
          <w:tcPr>
            <w:tcW w:w="4534" w:type="dxa"/>
          </w:tcPr>
          <w:p w14:paraId="2E9C8AE2" w14:textId="77777777" w:rsidR="006A3274" w:rsidRPr="006A3274" w:rsidRDefault="006A3274" w:rsidP="006A3274">
            <w:pPr>
              <w:spacing w:before="10" w:after="0" w:line="240" w:lineRule="auto"/>
              <w:rPr>
                <w:rFonts w:ascii="Times New Roman" w:hAnsi="Times New Roman"/>
                <w:lang w:val="en-US"/>
              </w:rPr>
            </w:pPr>
          </w:p>
          <w:p w14:paraId="4688CA81" w14:textId="77777777" w:rsidR="006A3274" w:rsidRPr="006A3274" w:rsidRDefault="006A3274" w:rsidP="006A3274">
            <w:pPr>
              <w:spacing w:after="0" w:line="240" w:lineRule="auto"/>
              <w:ind w:left="-8"/>
              <w:rPr>
                <w:rFonts w:ascii="Times New Roman" w:hAnsi="Times New Roman"/>
                <w:lang w:val="en-US"/>
              </w:rPr>
            </w:pPr>
            <w:r w:rsidRPr="006A3274">
              <w:rPr>
                <w:rFonts w:ascii="Times New Roman" w:hAnsi="Times New Roman"/>
                <w:lang w:val="en-US"/>
              </w:rPr>
              <w:t>Outras con personalidade xurídica</w:t>
            </w:r>
          </w:p>
        </w:tc>
        <w:tc>
          <w:tcPr>
            <w:tcW w:w="1422" w:type="dxa"/>
            <w:tcBorders>
              <w:right w:val="single" w:sz="4" w:space="0" w:color="000000"/>
            </w:tcBorders>
          </w:tcPr>
          <w:p w14:paraId="08CD9EDE" w14:textId="77777777" w:rsidR="006A3274" w:rsidRPr="006A3274" w:rsidRDefault="006A3274" w:rsidP="006A3274">
            <w:pPr>
              <w:spacing w:before="10" w:after="0" w:line="240" w:lineRule="auto"/>
              <w:rPr>
                <w:rFonts w:ascii="Times New Roman" w:hAnsi="Times New Roman"/>
                <w:lang w:val="en-US"/>
              </w:rPr>
            </w:pPr>
          </w:p>
          <w:p w14:paraId="5354629E" w14:textId="77777777" w:rsidR="006A3274" w:rsidRPr="006A3274" w:rsidRDefault="006A3274" w:rsidP="006A3274">
            <w:pPr>
              <w:spacing w:after="0" w:line="240" w:lineRule="auto"/>
              <w:ind w:right="17"/>
              <w:jc w:val="center"/>
              <w:rPr>
                <w:rFonts w:ascii="Times New Roman" w:hAnsi="Times New Roman"/>
                <w:b/>
                <w:lang w:val="en-US"/>
              </w:rPr>
            </w:pPr>
            <w:r w:rsidRPr="006A3274">
              <w:rPr>
                <w:rFonts w:ascii="Times New Roman" w:hAnsi="Times New Roman"/>
                <w:b/>
                <w:lang w:val="en-US"/>
              </w:rPr>
              <w:t>6</w:t>
            </w:r>
          </w:p>
        </w:tc>
      </w:tr>
      <w:tr w:rsidR="006A3274" w:rsidRPr="006A3274" w14:paraId="107A9EFA" w14:textId="77777777" w:rsidTr="00D704B1">
        <w:trPr>
          <w:trHeight w:val="248"/>
        </w:trPr>
        <w:tc>
          <w:tcPr>
            <w:tcW w:w="399" w:type="dxa"/>
            <w:vMerge w:val="restart"/>
            <w:tcBorders>
              <w:left w:val="single" w:sz="6" w:space="0" w:color="000000"/>
            </w:tcBorders>
          </w:tcPr>
          <w:p w14:paraId="3EF0E570" w14:textId="77777777" w:rsidR="006A3274" w:rsidRPr="006A3274" w:rsidRDefault="006A3274" w:rsidP="006A3274">
            <w:pPr>
              <w:spacing w:after="0" w:line="240" w:lineRule="auto"/>
              <w:rPr>
                <w:rFonts w:ascii="Times New Roman" w:hAnsi="Times New Roman"/>
                <w:lang w:val="en-US"/>
              </w:rPr>
            </w:pPr>
          </w:p>
          <w:p w14:paraId="3A9EDE64" w14:textId="77777777" w:rsidR="006A3274" w:rsidRPr="006A3274" w:rsidRDefault="006A3274" w:rsidP="006A3274">
            <w:pPr>
              <w:spacing w:before="11" w:after="0" w:line="240" w:lineRule="auto"/>
              <w:rPr>
                <w:rFonts w:ascii="Times New Roman" w:hAnsi="Times New Roman"/>
                <w:lang w:val="en-US"/>
              </w:rPr>
            </w:pPr>
          </w:p>
          <w:p w14:paraId="7BC680F6" w14:textId="77777777" w:rsidR="006A3274" w:rsidRPr="006A3274" w:rsidRDefault="006A3274" w:rsidP="006A3274">
            <w:pPr>
              <w:spacing w:after="0" w:line="240" w:lineRule="auto"/>
              <w:ind w:left="22"/>
              <w:rPr>
                <w:rFonts w:ascii="Times New Roman" w:hAnsi="Times New Roman"/>
                <w:b/>
                <w:lang w:val="en-US"/>
              </w:rPr>
            </w:pPr>
            <w:r w:rsidRPr="006A3274">
              <w:rPr>
                <w:rFonts w:ascii="Times New Roman" w:hAnsi="Times New Roman"/>
                <w:b/>
                <w:lang w:val="en-US"/>
              </w:rPr>
              <w:t>3</w:t>
            </w:r>
          </w:p>
        </w:tc>
        <w:tc>
          <w:tcPr>
            <w:tcW w:w="3670" w:type="dxa"/>
            <w:vMerge w:val="restart"/>
          </w:tcPr>
          <w:p w14:paraId="094E4705" w14:textId="77777777" w:rsidR="006A3274" w:rsidRPr="006A3274" w:rsidRDefault="006A3274" w:rsidP="006A3274">
            <w:pPr>
              <w:spacing w:after="0" w:line="263" w:lineRule="exact"/>
              <w:ind w:left="-8"/>
              <w:rPr>
                <w:rFonts w:ascii="Times New Roman" w:hAnsi="Times New Roman"/>
                <w:b/>
              </w:rPr>
            </w:pPr>
            <w:r w:rsidRPr="006A3274">
              <w:rPr>
                <w:rFonts w:ascii="Times New Roman" w:hAnsi="Times New Roman"/>
                <w:b/>
              </w:rPr>
              <w:t xml:space="preserve">Nº mulleres contratadas </w:t>
            </w:r>
            <w:r w:rsidRPr="006A3274">
              <w:rPr>
                <w:rFonts w:ascii="Times New Roman" w:hAnsi="Times New Roman"/>
                <w:b/>
                <w:position w:val="8"/>
              </w:rPr>
              <w:t>(1)</w:t>
            </w:r>
          </w:p>
          <w:p w14:paraId="1B0742CA" w14:textId="77777777" w:rsidR="006A3274" w:rsidRPr="006A3274" w:rsidRDefault="006A3274" w:rsidP="006A3274">
            <w:pPr>
              <w:spacing w:after="0" w:line="242" w:lineRule="auto"/>
              <w:ind w:left="-8" w:right="339"/>
              <w:rPr>
                <w:rFonts w:ascii="Times New Roman" w:hAnsi="Times New Roman"/>
                <w:i/>
              </w:rPr>
            </w:pPr>
            <w:r w:rsidRPr="006A3274">
              <w:rPr>
                <w:rFonts w:ascii="Times New Roman" w:hAnsi="Times New Roman"/>
                <w:i/>
              </w:rPr>
              <w:t>Datos referidos á data de publicación da convocatoria</w:t>
            </w:r>
          </w:p>
          <w:p w14:paraId="009A0D2A" w14:textId="77777777" w:rsidR="006A3274" w:rsidRPr="006A3274" w:rsidRDefault="006A3274" w:rsidP="006A3274">
            <w:pPr>
              <w:spacing w:before="9" w:after="0" w:line="240" w:lineRule="auto"/>
              <w:rPr>
                <w:rFonts w:ascii="Times New Roman" w:hAnsi="Times New Roman"/>
              </w:rPr>
            </w:pPr>
          </w:p>
          <w:p w14:paraId="30F7A634" w14:textId="77777777" w:rsidR="006A3274" w:rsidRPr="006A3274" w:rsidRDefault="006A3274" w:rsidP="006A3274">
            <w:pPr>
              <w:spacing w:after="0" w:line="240" w:lineRule="auto"/>
              <w:ind w:left="-8"/>
              <w:rPr>
                <w:rFonts w:ascii="Times New Roman" w:hAnsi="Times New Roman"/>
                <w:b/>
                <w:iCs/>
                <w:lang w:val="en-US"/>
              </w:rPr>
            </w:pPr>
            <w:r w:rsidRPr="006A3274">
              <w:rPr>
                <w:rFonts w:ascii="Times New Roman" w:hAnsi="Times New Roman"/>
                <w:b/>
                <w:iCs/>
                <w:lang w:val="en-US"/>
              </w:rPr>
              <w:t>(Máximo 5 puntos)</w:t>
            </w:r>
          </w:p>
        </w:tc>
        <w:tc>
          <w:tcPr>
            <w:tcW w:w="4534" w:type="dxa"/>
          </w:tcPr>
          <w:p w14:paraId="27AFD73C" w14:textId="77777777" w:rsidR="006A3274" w:rsidRPr="006A3274" w:rsidRDefault="006A3274" w:rsidP="006A3274">
            <w:pPr>
              <w:spacing w:after="0" w:line="223" w:lineRule="exact"/>
              <w:ind w:left="-8"/>
              <w:rPr>
                <w:rFonts w:ascii="Times New Roman" w:hAnsi="Times New Roman"/>
                <w:lang w:val="en-US"/>
              </w:rPr>
            </w:pPr>
            <w:r w:rsidRPr="006A3274">
              <w:rPr>
                <w:rFonts w:ascii="Times New Roman" w:hAnsi="Times New Roman"/>
                <w:lang w:val="en-US"/>
              </w:rPr>
              <w:t>Entre 6 e 9</w:t>
            </w:r>
          </w:p>
        </w:tc>
        <w:tc>
          <w:tcPr>
            <w:tcW w:w="1422" w:type="dxa"/>
            <w:tcBorders>
              <w:right w:val="single" w:sz="4" w:space="0" w:color="000000"/>
            </w:tcBorders>
          </w:tcPr>
          <w:p w14:paraId="1FE0DC92" w14:textId="77777777" w:rsidR="006A3274" w:rsidRPr="006A3274" w:rsidRDefault="006A3274" w:rsidP="006A3274">
            <w:pPr>
              <w:spacing w:after="0" w:line="223" w:lineRule="exact"/>
              <w:ind w:right="17"/>
              <w:jc w:val="center"/>
              <w:rPr>
                <w:rFonts w:ascii="Times New Roman" w:hAnsi="Times New Roman"/>
                <w:b/>
                <w:lang w:val="en-US"/>
              </w:rPr>
            </w:pPr>
            <w:r w:rsidRPr="006A3274">
              <w:rPr>
                <w:rFonts w:ascii="Times New Roman" w:hAnsi="Times New Roman"/>
                <w:b/>
                <w:lang w:val="en-US"/>
              </w:rPr>
              <w:t>5</w:t>
            </w:r>
          </w:p>
        </w:tc>
      </w:tr>
      <w:tr w:rsidR="006A3274" w:rsidRPr="006A3274" w14:paraId="42FF87AF" w14:textId="77777777" w:rsidTr="00D704B1">
        <w:trPr>
          <w:trHeight w:val="933"/>
        </w:trPr>
        <w:tc>
          <w:tcPr>
            <w:tcW w:w="399" w:type="dxa"/>
            <w:vMerge/>
            <w:tcBorders>
              <w:top w:val="nil"/>
              <w:left w:val="single" w:sz="6" w:space="0" w:color="000000"/>
            </w:tcBorders>
          </w:tcPr>
          <w:p w14:paraId="4B31950E" w14:textId="77777777" w:rsidR="006A3274" w:rsidRPr="006A3274" w:rsidRDefault="006A3274" w:rsidP="006A3274">
            <w:pPr>
              <w:spacing w:after="0" w:line="240" w:lineRule="auto"/>
              <w:rPr>
                <w:rFonts w:ascii="Times New Roman" w:hAnsi="Times New Roman"/>
                <w:lang w:val="en-US"/>
              </w:rPr>
            </w:pPr>
          </w:p>
        </w:tc>
        <w:tc>
          <w:tcPr>
            <w:tcW w:w="3670" w:type="dxa"/>
            <w:vMerge/>
            <w:tcBorders>
              <w:top w:val="nil"/>
            </w:tcBorders>
          </w:tcPr>
          <w:p w14:paraId="48300D12" w14:textId="77777777" w:rsidR="006A3274" w:rsidRPr="006A3274" w:rsidRDefault="006A3274" w:rsidP="006A3274">
            <w:pPr>
              <w:spacing w:after="0" w:line="240" w:lineRule="auto"/>
              <w:rPr>
                <w:rFonts w:ascii="Times New Roman" w:hAnsi="Times New Roman"/>
                <w:lang w:val="en-US"/>
              </w:rPr>
            </w:pPr>
          </w:p>
        </w:tc>
        <w:tc>
          <w:tcPr>
            <w:tcW w:w="4534" w:type="dxa"/>
          </w:tcPr>
          <w:p w14:paraId="76723890" w14:textId="77777777" w:rsidR="006A3274" w:rsidRPr="006A3274" w:rsidRDefault="006A3274" w:rsidP="006A3274">
            <w:pPr>
              <w:spacing w:before="7" w:after="0" w:line="240" w:lineRule="auto"/>
              <w:rPr>
                <w:rFonts w:ascii="Times New Roman" w:hAnsi="Times New Roman"/>
                <w:lang w:val="en-US"/>
              </w:rPr>
            </w:pPr>
          </w:p>
          <w:p w14:paraId="16F0E207" w14:textId="77777777" w:rsidR="006A3274" w:rsidRPr="006A3274" w:rsidRDefault="006A3274" w:rsidP="006A3274">
            <w:pPr>
              <w:spacing w:after="0" w:line="240" w:lineRule="auto"/>
              <w:ind w:left="-8"/>
              <w:rPr>
                <w:rFonts w:ascii="Times New Roman" w:hAnsi="Times New Roman"/>
                <w:lang w:val="en-US"/>
              </w:rPr>
            </w:pPr>
            <w:r w:rsidRPr="006A3274">
              <w:rPr>
                <w:rFonts w:ascii="Times New Roman" w:hAnsi="Times New Roman"/>
                <w:lang w:val="en-US"/>
              </w:rPr>
              <w:t>Ata 5</w:t>
            </w:r>
          </w:p>
        </w:tc>
        <w:tc>
          <w:tcPr>
            <w:tcW w:w="1422" w:type="dxa"/>
            <w:tcBorders>
              <w:right w:val="single" w:sz="4" w:space="0" w:color="000000"/>
            </w:tcBorders>
          </w:tcPr>
          <w:p w14:paraId="321BE7CF" w14:textId="77777777" w:rsidR="006A3274" w:rsidRPr="006A3274" w:rsidRDefault="006A3274" w:rsidP="006A3274">
            <w:pPr>
              <w:spacing w:before="7" w:after="0" w:line="240" w:lineRule="auto"/>
              <w:rPr>
                <w:rFonts w:ascii="Times New Roman" w:hAnsi="Times New Roman"/>
                <w:lang w:val="en-US"/>
              </w:rPr>
            </w:pPr>
          </w:p>
          <w:p w14:paraId="7398ABB1" w14:textId="77777777" w:rsidR="006A3274" w:rsidRPr="006A3274" w:rsidRDefault="006A3274" w:rsidP="006A3274">
            <w:pPr>
              <w:spacing w:after="0" w:line="240" w:lineRule="auto"/>
              <w:ind w:right="17"/>
              <w:jc w:val="center"/>
              <w:rPr>
                <w:rFonts w:ascii="Times New Roman" w:hAnsi="Times New Roman"/>
                <w:b/>
                <w:lang w:val="en-US"/>
              </w:rPr>
            </w:pPr>
            <w:r w:rsidRPr="006A3274">
              <w:rPr>
                <w:rFonts w:ascii="Times New Roman" w:hAnsi="Times New Roman"/>
                <w:b/>
                <w:lang w:val="en-US"/>
              </w:rPr>
              <w:t>3</w:t>
            </w:r>
          </w:p>
        </w:tc>
      </w:tr>
      <w:tr w:rsidR="006A3274" w:rsidRPr="006A3274" w14:paraId="01730D88" w14:textId="77777777" w:rsidTr="00D704B1">
        <w:trPr>
          <w:trHeight w:val="247"/>
        </w:trPr>
        <w:tc>
          <w:tcPr>
            <w:tcW w:w="399" w:type="dxa"/>
            <w:vMerge w:val="restart"/>
            <w:tcBorders>
              <w:left w:val="single" w:sz="6" w:space="0" w:color="000000"/>
            </w:tcBorders>
          </w:tcPr>
          <w:p w14:paraId="60050B15" w14:textId="77777777" w:rsidR="006A3274" w:rsidRPr="006A3274" w:rsidRDefault="006A3274" w:rsidP="006A3274">
            <w:pPr>
              <w:spacing w:after="0" w:line="240" w:lineRule="auto"/>
              <w:rPr>
                <w:rFonts w:ascii="Times New Roman" w:hAnsi="Times New Roman"/>
                <w:lang w:val="en-US"/>
              </w:rPr>
            </w:pPr>
          </w:p>
          <w:p w14:paraId="3C86FB8C" w14:textId="77777777" w:rsidR="006A3274" w:rsidRPr="006A3274" w:rsidRDefault="006A3274" w:rsidP="006A3274">
            <w:pPr>
              <w:spacing w:before="11" w:after="0" w:line="240" w:lineRule="auto"/>
              <w:rPr>
                <w:rFonts w:ascii="Times New Roman" w:hAnsi="Times New Roman"/>
                <w:lang w:val="en-US"/>
              </w:rPr>
            </w:pPr>
          </w:p>
          <w:p w14:paraId="216CF850" w14:textId="77777777" w:rsidR="006A3274" w:rsidRPr="006A3274" w:rsidRDefault="006A3274" w:rsidP="006A3274">
            <w:pPr>
              <w:spacing w:after="0" w:line="240" w:lineRule="auto"/>
              <w:ind w:left="22"/>
              <w:rPr>
                <w:rFonts w:ascii="Times New Roman" w:hAnsi="Times New Roman"/>
                <w:b/>
                <w:lang w:val="en-US"/>
              </w:rPr>
            </w:pPr>
            <w:r w:rsidRPr="006A3274">
              <w:rPr>
                <w:rFonts w:ascii="Times New Roman" w:hAnsi="Times New Roman"/>
                <w:b/>
                <w:lang w:val="en-US"/>
              </w:rPr>
              <w:t>4</w:t>
            </w:r>
          </w:p>
        </w:tc>
        <w:tc>
          <w:tcPr>
            <w:tcW w:w="3670" w:type="dxa"/>
            <w:vMerge w:val="restart"/>
          </w:tcPr>
          <w:p w14:paraId="6C7ECF5B" w14:textId="77777777" w:rsidR="006A3274" w:rsidRPr="006A3274" w:rsidRDefault="006A3274" w:rsidP="006A3274">
            <w:pPr>
              <w:spacing w:after="0" w:line="240" w:lineRule="auto"/>
              <w:ind w:left="-8" w:right="130"/>
              <w:rPr>
                <w:rFonts w:ascii="Times New Roman" w:hAnsi="Times New Roman"/>
                <w:i/>
              </w:rPr>
            </w:pPr>
            <w:r w:rsidRPr="006A3274">
              <w:rPr>
                <w:rFonts w:ascii="Times New Roman" w:hAnsi="Times New Roman"/>
                <w:b/>
              </w:rPr>
              <w:t xml:space="preserve">Nº persoas discapacitadas contratadas </w:t>
            </w:r>
            <w:r w:rsidRPr="006A3274">
              <w:rPr>
                <w:rFonts w:ascii="Times New Roman" w:hAnsi="Times New Roman"/>
                <w:b/>
                <w:position w:val="8"/>
              </w:rPr>
              <w:t xml:space="preserve">(2) </w:t>
            </w:r>
            <w:r w:rsidRPr="006A3274">
              <w:rPr>
                <w:rFonts w:ascii="Times New Roman" w:hAnsi="Times New Roman"/>
                <w:i/>
              </w:rPr>
              <w:t>Datos referidos á data de publicación da convocatoria</w:t>
            </w:r>
          </w:p>
          <w:p w14:paraId="57E5BC09" w14:textId="77777777" w:rsidR="006A3274" w:rsidRPr="006A3274" w:rsidRDefault="006A3274" w:rsidP="006A3274">
            <w:pPr>
              <w:spacing w:before="4" w:after="0" w:line="240" w:lineRule="auto"/>
              <w:rPr>
                <w:rFonts w:ascii="Times New Roman" w:hAnsi="Times New Roman"/>
              </w:rPr>
            </w:pPr>
          </w:p>
          <w:p w14:paraId="236B875A" w14:textId="77777777" w:rsidR="006A3274" w:rsidRPr="006A3274" w:rsidRDefault="006A3274" w:rsidP="006A3274">
            <w:pPr>
              <w:spacing w:before="1" w:after="0" w:line="240" w:lineRule="auto"/>
              <w:ind w:left="-8"/>
              <w:rPr>
                <w:rFonts w:ascii="Times New Roman" w:hAnsi="Times New Roman"/>
                <w:b/>
                <w:iCs/>
                <w:lang w:val="en-US"/>
              </w:rPr>
            </w:pPr>
            <w:r w:rsidRPr="006A3274">
              <w:rPr>
                <w:rFonts w:ascii="Times New Roman" w:hAnsi="Times New Roman"/>
                <w:b/>
                <w:iCs/>
                <w:lang w:val="en-US"/>
              </w:rPr>
              <w:t>(Máximo 5 puntos)</w:t>
            </w:r>
          </w:p>
        </w:tc>
        <w:tc>
          <w:tcPr>
            <w:tcW w:w="4534" w:type="dxa"/>
          </w:tcPr>
          <w:p w14:paraId="6F34589E" w14:textId="77777777" w:rsidR="006A3274" w:rsidRPr="006A3274" w:rsidRDefault="006A3274" w:rsidP="006A3274">
            <w:pPr>
              <w:spacing w:after="0" w:line="223" w:lineRule="exact"/>
              <w:ind w:left="-8"/>
              <w:rPr>
                <w:rFonts w:ascii="Times New Roman" w:hAnsi="Times New Roman"/>
                <w:lang w:val="en-US"/>
              </w:rPr>
            </w:pPr>
            <w:r w:rsidRPr="006A3274">
              <w:rPr>
                <w:rFonts w:ascii="Times New Roman" w:hAnsi="Times New Roman"/>
                <w:lang w:val="en-US"/>
              </w:rPr>
              <w:t>Entre 6 e 9</w:t>
            </w:r>
          </w:p>
        </w:tc>
        <w:tc>
          <w:tcPr>
            <w:tcW w:w="1422" w:type="dxa"/>
            <w:tcBorders>
              <w:right w:val="single" w:sz="4" w:space="0" w:color="000000"/>
            </w:tcBorders>
          </w:tcPr>
          <w:p w14:paraId="463885D5" w14:textId="77777777" w:rsidR="006A3274" w:rsidRPr="006A3274" w:rsidRDefault="006A3274" w:rsidP="006A3274">
            <w:pPr>
              <w:spacing w:after="0" w:line="223" w:lineRule="exact"/>
              <w:ind w:right="17"/>
              <w:jc w:val="center"/>
              <w:rPr>
                <w:rFonts w:ascii="Times New Roman" w:hAnsi="Times New Roman"/>
                <w:b/>
                <w:lang w:val="en-US"/>
              </w:rPr>
            </w:pPr>
            <w:r w:rsidRPr="006A3274">
              <w:rPr>
                <w:rFonts w:ascii="Times New Roman" w:hAnsi="Times New Roman"/>
                <w:b/>
                <w:lang w:val="en-US"/>
              </w:rPr>
              <w:t>5</w:t>
            </w:r>
          </w:p>
        </w:tc>
      </w:tr>
      <w:tr w:rsidR="006A3274" w:rsidRPr="006A3274" w14:paraId="0342A461" w14:textId="77777777" w:rsidTr="00D704B1">
        <w:trPr>
          <w:trHeight w:val="933"/>
        </w:trPr>
        <w:tc>
          <w:tcPr>
            <w:tcW w:w="399" w:type="dxa"/>
            <w:vMerge/>
            <w:tcBorders>
              <w:top w:val="nil"/>
              <w:left w:val="single" w:sz="6" w:space="0" w:color="000000"/>
            </w:tcBorders>
          </w:tcPr>
          <w:p w14:paraId="35DAC305" w14:textId="77777777" w:rsidR="006A3274" w:rsidRPr="006A3274" w:rsidRDefault="006A3274" w:rsidP="006A3274">
            <w:pPr>
              <w:spacing w:after="0" w:line="240" w:lineRule="auto"/>
              <w:rPr>
                <w:rFonts w:ascii="Times New Roman" w:hAnsi="Times New Roman"/>
                <w:lang w:val="en-US"/>
              </w:rPr>
            </w:pPr>
          </w:p>
        </w:tc>
        <w:tc>
          <w:tcPr>
            <w:tcW w:w="3670" w:type="dxa"/>
            <w:vMerge/>
            <w:tcBorders>
              <w:top w:val="nil"/>
            </w:tcBorders>
          </w:tcPr>
          <w:p w14:paraId="24785B87" w14:textId="77777777" w:rsidR="006A3274" w:rsidRPr="006A3274" w:rsidRDefault="006A3274" w:rsidP="006A3274">
            <w:pPr>
              <w:spacing w:after="0" w:line="240" w:lineRule="auto"/>
              <w:rPr>
                <w:rFonts w:ascii="Times New Roman" w:hAnsi="Times New Roman"/>
                <w:lang w:val="en-US"/>
              </w:rPr>
            </w:pPr>
          </w:p>
        </w:tc>
        <w:tc>
          <w:tcPr>
            <w:tcW w:w="4534" w:type="dxa"/>
          </w:tcPr>
          <w:p w14:paraId="385C1EA3" w14:textId="77777777" w:rsidR="006A3274" w:rsidRPr="006A3274" w:rsidRDefault="006A3274" w:rsidP="006A3274">
            <w:pPr>
              <w:spacing w:before="7" w:after="0" w:line="240" w:lineRule="auto"/>
              <w:rPr>
                <w:rFonts w:ascii="Times New Roman" w:hAnsi="Times New Roman"/>
                <w:lang w:val="en-US"/>
              </w:rPr>
            </w:pPr>
          </w:p>
          <w:p w14:paraId="41102FD4" w14:textId="77777777" w:rsidR="006A3274" w:rsidRPr="006A3274" w:rsidRDefault="006A3274" w:rsidP="006A3274">
            <w:pPr>
              <w:spacing w:after="0" w:line="240" w:lineRule="auto"/>
              <w:ind w:left="-8"/>
              <w:rPr>
                <w:rFonts w:ascii="Times New Roman" w:hAnsi="Times New Roman"/>
                <w:lang w:val="en-US"/>
              </w:rPr>
            </w:pPr>
            <w:r w:rsidRPr="006A3274">
              <w:rPr>
                <w:rFonts w:ascii="Times New Roman" w:hAnsi="Times New Roman"/>
                <w:lang w:val="en-US"/>
              </w:rPr>
              <w:t>Ata 5</w:t>
            </w:r>
          </w:p>
        </w:tc>
        <w:tc>
          <w:tcPr>
            <w:tcW w:w="1422" w:type="dxa"/>
            <w:tcBorders>
              <w:right w:val="single" w:sz="4" w:space="0" w:color="000000"/>
            </w:tcBorders>
          </w:tcPr>
          <w:p w14:paraId="25079EFA" w14:textId="77777777" w:rsidR="006A3274" w:rsidRPr="006A3274" w:rsidRDefault="006A3274" w:rsidP="006A3274">
            <w:pPr>
              <w:spacing w:before="7" w:after="0" w:line="240" w:lineRule="auto"/>
              <w:rPr>
                <w:rFonts w:ascii="Times New Roman" w:hAnsi="Times New Roman"/>
                <w:lang w:val="en-US"/>
              </w:rPr>
            </w:pPr>
          </w:p>
          <w:p w14:paraId="306A90D2" w14:textId="77777777" w:rsidR="006A3274" w:rsidRPr="006A3274" w:rsidRDefault="006A3274" w:rsidP="006A3274">
            <w:pPr>
              <w:spacing w:after="0" w:line="240" w:lineRule="auto"/>
              <w:ind w:right="17"/>
              <w:jc w:val="center"/>
              <w:rPr>
                <w:rFonts w:ascii="Times New Roman" w:hAnsi="Times New Roman"/>
                <w:b/>
                <w:lang w:val="en-US"/>
              </w:rPr>
            </w:pPr>
            <w:r w:rsidRPr="006A3274">
              <w:rPr>
                <w:rFonts w:ascii="Times New Roman" w:hAnsi="Times New Roman"/>
                <w:b/>
                <w:lang w:val="en-US"/>
              </w:rPr>
              <w:t>3</w:t>
            </w:r>
          </w:p>
        </w:tc>
      </w:tr>
      <w:tr w:rsidR="006A3274" w:rsidRPr="006A3274" w14:paraId="0CBA7C79" w14:textId="77777777" w:rsidTr="00D704B1">
        <w:trPr>
          <w:trHeight w:val="247"/>
        </w:trPr>
        <w:tc>
          <w:tcPr>
            <w:tcW w:w="399" w:type="dxa"/>
            <w:vMerge w:val="restart"/>
            <w:tcBorders>
              <w:left w:val="single" w:sz="6" w:space="0" w:color="000000"/>
            </w:tcBorders>
          </w:tcPr>
          <w:p w14:paraId="2EA8D9C8" w14:textId="77777777" w:rsidR="006A3274" w:rsidRPr="006A3274" w:rsidRDefault="006A3274" w:rsidP="006A3274">
            <w:pPr>
              <w:spacing w:after="0" w:line="240" w:lineRule="auto"/>
              <w:rPr>
                <w:rFonts w:ascii="Times New Roman" w:hAnsi="Times New Roman"/>
                <w:lang w:val="en-US"/>
              </w:rPr>
            </w:pPr>
          </w:p>
          <w:p w14:paraId="1EB79E82" w14:textId="77777777" w:rsidR="006A3274" w:rsidRPr="006A3274" w:rsidRDefault="006A3274" w:rsidP="006A3274">
            <w:pPr>
              <w:spacing w:before="11" w:after="0" w:line="240" w:lineRule="auto"/>
              <w:rPr>
                <w:rFonts w:ascii="Times New Roman" w:hAnsi="Times New Roman"/>
                <w:lang w:val="en-US"/>
              </w:rPr>
            </w:pPr>
          </w:p>
          <w:p w14:paraId="0548AB56" w14:textId="77777777" w:rsidR="006A3274" w:rsidRPr="006A3274" w:rsidRDefault="006A3274" w:rsidP="006A3274">
            <w:pPr>
              <w:spacing w:after="0" w:line="240" w:lineRule="auto"/>
              <w:ind w:left="22"/>
              <w:rPr>
                <w:rFonts w:ascii="Times New Roman" w:hAnsi="Times New Roman"/>
                <w:b/>
                <w:lang w:val="en-US"/>
              </w:rPr>
            </w:pPr>
            <w:r w:rsidRPr="006A3274">
              <w:rPr>
                <w:rFonts w:ascii="Times New Roman" w:hAnsi="Times New Roman"/>
                <w:b/>
                <w:lang w:val="en-US"/>
              </w:rPr>
              <w:t>4</w:t>
            </w:r>
          </w:p>
        </w:tc>
        <w:tc>
          <w:tcPr>
            <w:tcW w:w="3670" w:type="dxa"/>
            <w:vMerge w:val="restart"/>
          </w:tcPr>
          <w:p w14:paraId="4FE1A801" w14:textId="77777777" w:rsidR="006A3274" w:rsidRPr="006A3274" w:rsidRDefault="006A3274" w:rsidP="006A3274">
            <w:pPr>
              <w:spacing w:after="0" w:line="240" w:lineRule="auto"/>
              <w:ind w:left="-8" w:right="175"/>
              <w:rPr>
                <w:rFonts w:ascii="Times New Roman" w:hAnsi="Times New Roman"/>
                <w:i/>
              </w:rPr>
            </w:pPr>
            <w:r w:rsidRPr="006A3274">
              <w:rPr>
                <w:rFonts w:ascii="Times New Roman" w:hAnsi="Times New Roman"/>
                <w:b/>
              </w:rPr>
              <w:t xml:space="preserve">Nº menores de 30 anos contratados/as </w:t>
            </w:r>
            <w:r w:rsidRPr="006A3274">
              <w:rPr>
                <w:rFonts w:ascii="Times New Roman" w:hAnsi="Times New Roman"/>
                <w:b/>
                <w:position w:val="8"/>
              </w:rPr>
              <w:t xml:space="preserve">(3) </w:t>
            </w:r>
            <w:r w:rsidRPr="006A3274">
              <w:rPr>
                <w:rFonts w:ascii="Times New Roman" w:hAnsi="Times New Roman"/>
                <w:i/>
              </w:rPr>
              <w:t>Datos referidos á data de publicación da convocatoria</w:t>
            </w:r>
          </w:p>
          <w:p w14:paraId="1EF71D2F" w14:textId="77777777" w:rsidR="006A3274" w:rsidRPr="006A3274" w:rsidRDefault="006A3274" w:rsidP="006A3274">
            <w:pPr>
              <w:spacing w:before="4" w:after="0" w:line="240" w:lineRule="auto"/>
              <w:rPr>
                <w:rFonts w:ascii="Times New Roman" w:hAnsi="Times New Roman"/>
              </w:rPr>
            </w:pPr>
          </w:p>
          <w:p w14:paraId="0927605B" w14:textId="77777777" w:rsidR="006A3274" w:rsidRPr="006A3274" w:rsidRDefault="006A3274" w:rsidP="006A3274">
            <w:pPr>
              <w:spacing w:before="1" w:after="0" w:line="240" w:lineRule="auto"/>
              <w:ind w:left="-8"/>
              <w:rPr>
                <w:rFonts w:ascii="Times New Roman" w:hAnsi="Times New Roman"/>
                <w:b/>
                <w:iCs/>
                <w:lang w:val="en-US"/>
              </w:rPr>
            </w:pPr>
            <w:r w:rsidRPr="006A3274">
              <w:rPr>
                <w:rFonts w:ascii="Times New Roman" w:hAnsi="Times New Roman"/>
                <w:b/>
                <w:iCs/>
                <w:lang w:val="en-US"/>
              </w:rPr>
              <w:t>(Máximo 5 puntos)</w:t>
            </w:r>
          </w:p>
        </w:tc>
        <w:tc>
          <w:tcPr>
            <w:tcW w:w="4534" w:type="dxa"/>
          </w:tcPr>
          <w:p w14:paraId="46A83316" w14:textId="77777777" w:rsidR="006A3274" w:rsidRPr="006A3274" w:rsidRDefault="006A3274" w:rsidP="006A3274">
            <w:pPr>
              <w:spacing w:after="0" w:line="223" w:lineRule="exact"/>
              <w:ind w:left="-8"/>
              <w:rPr>
                <w:rFonts w:ascii="Times New Roman" w:hAnsi="Times New Roman"/>
                <w:lang w:val="en-US"/>
              </w:rPr>
            </w:pPr>
            <w:r w:rsidRPr="006A3274">
              <w:rPr>
                <w:rFonts w:ascii="Times New Roman" w:hAnsi="Times New Roman"/>
                <w:lang w:val="en-US"/>
              </w:rPr>
              <w:t>Entre 6 e 9</w:t>
            </w:r>
          </w:p>
        </w:tc>
        <w:tc>
          <w:tcPr>
            <w:tcW w:w="1422" w:type="dxa"/>
            <w:tcBorders>
              <w:right w:val="single" w:sz="4" w:space="0" w:color="000000"/>
            </w:tcBorders>
          </w:tcPr>
          <w:p w14:paraId="3DBCBD64" w14:textId="77777777" w:rsidR="006A3274" w:rsidRPr="006A3274" w:rsidRDefault="006A3274" w:rsidP="006A3274">
            <w:pPr>
              <w:spacing w:after="0" w:line="223" w:lineRule="exact"/>
              <w:ind w:right="17"/>
              <w:jc w:val="center"/>
              <w:rPr>
                <w:rFonts w:ascii="Times New Roman" w:hAnsi="Times New Roman"/>
                <w:b/>
                <w:lang w:val="en-US"/>
              </w:rPr>
            </w:pPr>
            <w:r w:rsidRPr="006A3274">
              <w:rPr>
                <w:rFonts w:ascii="Times New Roman" w:hAnsi="Times New Roman"/>
                <w:b/>
                <w:lang w:val="en-US"/>
              </w:rPr>
              <w:t>5</w:t>
            </w:r>
          </w:p>
        </w:tc>
      </w:tr>
      <w:tr w:rsidR="006A3274" w:rsidRPr="006A3274" w14:paraId="5CC68FB3" w14:textId="77777777" w:rsidTr="00D704B1">
        <w:trPr>
          <w:trHeight w:val="933"/>
        </w:trPr>
        <w:tc>
          <w:tcPr>
            <w:tcW w:w="399" w:type="dxa"/>
            <w:vMerge/>
            <w:tcBorders>
              <w:top w:val="nil"/>
              <w:left w:val="single" w:sz="6" w:space="0" w:color="000000"/>
            </w:tcBorders>
          </w:tcPr>
          <w:p w14:paraId="6945EAF2" w14:textId="77777777" w:rsidR="006A3274" w:rsidRPr="006A3274" w:rsidRDefault="006A3274" w:rsidP="006A3274">
            <w:pPr>
              <w:spacing w:after="0" w:line="240" w:lineRule="auto"/>
              <w:rPr>
                <w:rFonts w:ascii="Times New Roman" w:hAnsi="Times New Roman"/>
                <w:lang w:val="en-US"/>
              </w:rPr>
            </w:pPr>
          </w:p>
        </w:tc>
        <w:tc>
          <w:tcPr>
            <w:tcW w:w="3670" w:type="dxa"/>
            <w:vMerge/>
            <w:tcBorders>
              <w:top w:val="nil"/>
            </w:tcBorders>
          </w:tcPr>
          <w:p w14:paraId="3A534093" w14:textId="77777777" w:rsidR="006A3274" w:rsidRPr="006A3274" w:rsidRDefault="006A3274" w:rsidP="006A3274">
            <w:pPr>
              <w:spacing w:after="0" w:line="240" w:lineRule="auto"/>
              <w:rPr>
                <w:rFonts w:ascii="Times New Roman" w:hAnsi="Times New Roman"/>
                <w:lang w:val="en-US"/>
              </w:rPr>
            </w:pPr>
          </w:p>
        </w:tc>
        <w:tc>
          <w:tcPr>
            <w:tcW w:w="4534" w:type="dxa"/>
          </w:tcPr>
          <w:p w14:paraId="26E10824" w14:textId="77777777" w:rsidR="006A3274" w:rsidRPr="006A3274" w:rsidRDefault="006A3274" w:rsidP="006A3274">
            <w:pPr>
              <w:spacing w:before="7" w:after="0" w:line="240" w:lineRule="auto"/>
              <w:rPr>
                <w:rFonts w:ascii="Times New Roman" w:hAnsi="Times New Roman"/>
                <w:lang w:val="en-US"/>
              </w:rPr>
            </w:pPr>
          </w:p>
          <w:p w14:paraId="22022486" w14:textId="77777777" w:rsidR="006A3274" w:rsidRPr="006A3274" w:rsidRDefault="006A3274" w:rsidP="006A3274">
            <w:pPr>
              <w:spacing w:after="0" w:line="240" w:lineRule="auto"/>
              <w:ind w:left="-8"/>
              <w:rPr>
                <w:rFonts w:ascii="Times New Roman" w:hAnsi="Times New Roman"/>
                <w:lang w:val="en-US"/>
              </w:rPr>
            </w:pPr>
            <w:r w:rsidRPr="006A3274">
              <w:rPr>
                <w:rFonts w:ascii="Times New Roman" w:hAnsi="Times New Roman"/>
                <w:lang w:val="en-US"/>
              </w:rPr>
              <w:t>Ata 5</w:t>
            </w:r>
          </w:p>
        </w:tc>
        <w:tc>
          <w:tcPr>
            <w:tcW w:w="1422" w:type="dxa"/>
            <w:tcBorders>
              <w:right w:val="single" w:sz="4" w:space="0" w:color="000000"/>
            </w:tcBorders>
          </w:tcPr>
          <w:p w14:paraId="473FDB2E" w14:textId="77777777" w:rsidR="006A3274" w:rsidRPr="006A3274" w:rsidRDefault="006A3274" w:rsidP="006A3274">
            <w:pPr>
              <w:spacing w:before="7" w:after="0" w:line="240" w:lineRule="auto"/>
              <w:rPr>
                <w:rFonts w:ascii="Times New Roman" w:hAnsi="Times New Roman"/>
                <w:lang w:val="en-US"/>
              </w:rPr>
            </w:pPr>
          </w:p>
          <w:p w14:paraId="77C85DE2" w14:textId="77777777" w:rsidR="006A3274" w:rsidRPr="006A3274" w:rsidRDefault="006A3274" w:rsidP="006A3274">
            <w:pPr>
              <w:spacing w:after="0" w:line="240" w:lineRule="auto"/>
              <w:ind w:right="17"/>
              <w:jc w:val="center"/>
              <w:rPr>
                <w:rFonts w:ascii="Times New Roman" w:hAnsi="Times New Roman"/>
                <w:b/>
                <w:lang w:val="en-US"/>
              </w:rPr>
            </w:pPr>
            <w:r w:rsidRPr="006A3274">
              <w:rPr>
                <w:rFonts w:ascii="Times New Roman" w:hAnsi="Times New Roman"/>
                <w:b/>
                <w:lang w:val="en-US"/>
              </w:rPr>
              <w:t>3</w:t>
            </w:r>
          </w:p>
        </w:tc>
      </w:tr>
      <w:tr w:rsidR="006A3274" w:rsidRPr="006A3274" w14:paraId="203FFEEB" w14:textId="77777777" w:rsidTr="00D704B1">
        <w:trPr>
          <w:trHeight w:val="710"/>
        </w:trPr>
        <w:tc>
          <w:tcPr>
            <w:tcW w:w="399" w:type="dxa"/>
            <w:tcBorders>
              <w:left w:val="single" w:sz="6" w:space="0" w:color="000000"/>
            </w:tcBorders>
          </w:tcPr>
          <w:p w14:paraId="4883B5BF" w14:textId="77777777" w:rsidR="006A3274" w:rsidRPr="006A3274" w:rsidRDefault="006A3274" w:rsidP="006A3274">
            <w:pPr>
              <w:spacing w:before="5" w:after="0" w:line="240" w:lineRule="auto"/>
              <w:rPr>
                <w:rFonts w:ascii="Times New Roman" w:hAnsi="Times New Roman"/>
                <w:lang w:val="en-US"/>
              </w:rPr>
            </w:pPr>
          </w:p>
          <w:p w14:paraId="7FE0338E" w14:textId="77777777" w:rsidR="006A3274" w:rsidRPr="006A3274" w:rsidRDefault="006A3274" w:rsidP="006A3274">
            <w:pPr>
              <w:spacing w:after="0" w:line="240" w:lineRule="auto"/>
              <w:ind w:left="22"/>
              <w:rPr>
                <w:rFonts w:ascii="Times New Roman" w:hAnsi="Times New Roman"/>
                <w:b/>
                <w:lang w:val="en-US"/>
              </w:rPr>
            </w:pPr>
            <w:r w:rsidRPr="006A3274">
              <w:rPr>
                <w:rFonts w:ascii="Times New Roman" w:hAnsi="Times New Roman"/>
                <w:b/>
                <w:lang w:val="en-US"/>
              </w:rPr>
              <w:t>5</w:t>
            </w:r>
          </w:p>
        </w:tc>
        <w:tc>
          <w:tcPr>
            <w:tcW w:w="3670" w:type="dxa"/>
          </w:tcPr>
          <w:p w14:paraId="5726C040" w14:textId="77777777" w:rsidR="006A3274" w:rsidRPr="006A3274" w:rsidRDefault="006A3274" w:rsidP="006A3274">
            <w:pPr>
              <w:spacing w:after="0" w:line="223" w:lineRule="exact"/>
              <w:ind w:left="-8"/>
              <w:rPr>
                <w:rFonts w:ascii="Times New Roman" w:hAnsi="Times New Roman"/>
                <w:b/>
              </w:rPr>
            </w:pPr>
            <w:r w:rsidRPr="006A3274">
              <w:rPr>
                <w:rFonts w:ascii="Times New Roman" w:hAnsi="Times New Roman"/>
                <w:b/>
              </w:rPr>
              <w:t>Emprego da lingua galega</w:t>
            </w:r>
          </w:p>
          <w:p w14:paraId="04AA4639" w14:textId="77777777" w:rsidR="006A3274" w:rsidRPr="006A3274" w:rsidRDefault="006A3274" w:rsidP="006A3274">
            <w:pPr>
              <w:spacing w:after="0" w:line="240" w:lineRule="auto"/>
              <w:rPr>
                <w:rFonts w:ascii="Times New Roman" w:hAnsi="Times New Roman"/>
              </w:rPr>
            </w:pPr>
          </w:p>
          <w:p w14:paraId="1354AC8F" w14:textId="77777777" w:rsidR="006A3274" w:rsidRPr="006A3274" w:rsidRDefault="006A3274" w:rsidP="006A3274">
            <w:pPr>
              <w:spacing w:after="0" w:line="240" w:lineRule="auto"/>
              <w:ind w:left="-8"/>
              <w:rPr>
                <w:rFonts w:ascii="Times New Roman" w:hAnsi="Times New Roman"/>
                <w:b/>
                <w:iCs/>
              </w:rPr>
            </w:pPr>
            <w:r w:rsidRPr="006A3274">
              <w:rPr>
                <w:rFonts w:ascii="Times New Roman" w:hAnsi="Times New Roman"/>
                <w:b/>
                <w:iCs/>
              </w:rPr>
              <w:t>(Máximo 2 puntos)</w:t>
            </w:r>
          </w:p>
        </w:tc>
        <w:tc>
          <w:tcPr>
            <w:tcW w:w="4534" w:type="dxa"/>
          </w:tcPr>
          <w:p w14:paraId="326CB81A" w14:textId="77777777" w:rsidR="006A3274" w:rsidRPr="006A3274" w:rsidRDefault="006A3274" w:rsidP="006A3274">
            <w:pPr>
              <w:spacing w:before="109" w:after="0" w:line="240" w:lineRule="auto"/>
              <w:ind w:left="-8" w:right="166"/>
              <w:rPr>
                <w:rFonts w:ascii="Times New Roman" w:hAnsi="Times New Roman"/>
              </w:rPr>
            </w:pPr>
            <w:r w:rsidRPr="006A3274">
              <w:rPr>
                <w:rFonts w:ascii="Times New Roman" w:hAnsi="Times New Roman"/>
              </w:rPr>
              <w:t>Emprego da lingua galega na realización das actividades ou conductas para as que se solicita a axuda</w:t>
            </w:r>
          </w:p>
        </w:tc>
        <w:tc>
          <w:tcPr>
            <w:tcW w:w="1422" w:type="dxa"/>
            <w:tcBorders>
              <w:right w:val="single" w:sz="4" w:space="0" w:color="000000"/>
            </w:tcBorders>
          </w:tcPr>
          <w:p w14:paraId="0FDF823C" w14:textId="77777777" w:rsidR="006A3274" w:rsidRPr="006A3274" w:rsidRDefault="006A3274" w:rsidP="006A3274">
            <w:pPr>
              <w:spacing w:before="5" w:after="0" w:line="240" w:lineRule="auto"/>
              <w:rPr>
                <w:rFonts w:ascii="Times New Roman" w:hAnsi="Times New Roman"/>
              </w:rPr>
            </w:pPr>
          </w:p>
          <w:p w14:paraId="0C93E189" w14:textId="77777777" w:rsidR="006A3274" w:rsidRPr="006A3274" w:rsidRDefault="006A3274" w:rsidP="006A3274">
            <w:pPr>
              <w:spacing w:after="0" w:line="240" w:lineRule="auto"/>
              <w:ind w:right="17"/>
              <w:jc w:val="center"/>
              <w:rPr>
                <w:rFonts w:ascii="Times New Roman" w:hAnsi="Times New Roman"/>
                <w:b/>
                <w:lang w:val="en-US"/>
              </w:rPr>
            </w:pPr>
            <w:r w:rsidRPr="006A3274">
              <w:rPr>
                <w:rFonts w:ascii="Times New Roman" w:hAnsi="Times New Roman"/>
                <w:b/>
                <w:lang w:val="en-US"/>
              </w:rPr>
              <w:t>2</w:t>
            </w:r>
          </w:p>
        </w:tc>
      </w:tr>
    </w:tbl>
    <w:p w14:paraId="52232F0C" w14:textId="77777777" w:rsidR="006A3274" w:rsidRPr="006A3274" w:rsidRDefault="006A3274" w:rsidP="006A3274">
      <w:pPr>
        <w:jc w:val="both"/>
        <w:rPr>
          <w:rFonts w:ascii="Times New Roman" w:hAnsi="Times New Roman"/>
        </w:rPr>
      </w:pPr>
    </w:p>
    <w:p w14:paraId="2AD0C99C" w14:textId="77777777" w:rsidR="006A3274" w:rsidRPr="006A3274" w:rsidRDefault="006A3274" w:rsidP="006A3274">
      <w:pPr>
        <w:jc w:val="both"/>
        <w:rPr>
          <w:rFonts w:ascii="Times New Roman" w:hAnsi="Times New Roman"/>
        </w:rPr>
      </w:pPr>
      <w:r w:rsidRPr="006A3274">
        <w:rPr>
          <w:rFonts w:ascii="Times New Roman" w:hAnsi="Times New Roman"/>
        </w:rPr>
        <w:t>(1)</w:t>
      </w:r>
      <w:r w:rsidRPr="006A3274">
        <w:rPr>
          <w:rFonts w:ascii="Times New Roman" w:hAnsi="Times New Roman"/>
        </w:rPr>
        <w:tab/>
        <w:t>Deberá computarse o número de traballadores/as contratados/as a tempo completo. No caso de contratacións a tempo parcial, computaranse con relación a xornada completa.</w:t>
      </w:r>
    </w:p>
    <w:p w14:paraId="26D32EE1" w14:textId="77777777" w:rsidR="006A3274" w:rsidRPr="006A3274" w:rsidRDefault="006A3274" w:rsidP="006A3274">
      <w:pPr>
        <w:jc w:val="both"/>
        <w:rPr>
          <w:rFonts w:ascii="Times New Roman" w:hAnsi="Times New Roman"/>
        </w:rPr>
      </w:pPr>
      <w:r w:rsidRPr="006A3274">
        <w:rPr>
          <w:rFonts w:ascii="Times New Roman" w:hAnsi="Times New Roman"/>
        </w:rPr>
        <w:t>(2)</w:t>
      </w:r>
      <w:r w:rsidRPr="006A3274">
        <w:rPr>
          <w:rFonts w:ascii="Times New Roman" w:hAnsi="Times New Roman"/>
        </w:rPr>
        <w:tab/>
        <w:t>Deberá computarse o número de traballadores/as discapacitados/as contratados/as a tempo completo. No caso de contratacións a tempo parcial, computaranse con relación á xornada completa.</w:t>
      </w:r>
    </w:p>
    <w:p w14:paraId="0EBA32FA" w14:textId="77777777" w:rsidR="006A3274" w:rsidRPr="006A3274" w:rsidRDefault="006A3274" w:rsidP="006A3274">
      <w:pPr>
        <w:jc w:val="both"/>
        <w:rPr>
          <w:rFonts w:ascii="Times New Roman" w:hAnsi="Times New Roman"/>
        </w:rPr>
      </w:pPr>
      <w:r w:rsidRPr="006A3274">
        <w:rPr>
          <w:rFonts w:ascii="Times New Roman" w:hAnsi="Times New Roman"/>
        </w:rPr>
        <w:t>(3)</w:t>
      </w:r>
      <w:r w:rsidRPr="006A3274">
        <w:rPr>
          <w:rFonts w:ascii="Times New Roman" w:hAnsi="Times New Roman"/>
        </w:rPr>
        <w:tab/>
        <w:t>Deberá computarse o número de traballadores/as menores de 30 anos contratados a tempo completo. No caso de contratacións a tempo parcial, computaranse con relación á xornada completa.</w:t>
      </w:r>
    </w:p>
    <w:p w14:paraId="42C5C6E9" w14:textId="77777777" w:rsidR="005244F4" w:rsidRDefault="005244F4" w:rsidP="006A3274">
      <w:pPr>
        <w:jc w:val="both"/>
        <w:rPr>
          <w:rFonts w:ascii="Times New Roman" w:hAnsi="Times New Roman"/>
        </w:rPr>
      </w:pPr>
    </w:p>
    <w:p w14:paraId="3DD70768" w14:textId="77777777" w:rsidR="005244F4" w:rsidRDefault="005244F4" w:rsidP="006A3274">
      <w:pPr>
        <w:jc w:val="both"/>
        <w:rPr>
          <w:rFonts w:ascii="Times New Roman" w:hAnsi="Times New Roman"/>
        </w:rPr>
      </w:pPr>
    </w:p>
    <w:p w14:paraId="3568269F" w14:textId="77777777" w:rsidR="005244F4" w:rsidRDefault="005244F4" w:rsidP="006A3274">
      <w:pPr>
        <w:jc w:val="both"/>
        <w:rPr>
          <w:rFonts w:ascii="Times New Roman" w:hAnsi="Times New Roman"/>
        </w:rPr>
      </w:pPr>
    </w:p>
    <w:p w14:paraId="18424E01" w14:textId="7D44045C" w:rsidR="006A3274" w:rsidRPr="006A3274" w:rsidRDefault="006A3274" w:rsidP="006A3274">
      <w:pPr>
        <w:jc w:val="both"/>
        <w:rPr>
          <w:rFonts w:ascii="Times New Roman" w:hAnsi="Times New Roman"/>
        </w:rPr>
      </w:pPr>
      <w:r w:rsidRPr="006A3274">
        <w:rPr>
          <w:rFonts w:ascii="Times New Roman" w:hAnsi="Times New Roman"/>
        </w:rPr>
        <w:t xml:space="preserve"> En caso de empate, priorizaranse como criterios de desempate, os seguintes: </w:t>
      </w:r>
    </w:p>
    <w:p w14:paraId="42B74425" w14:textId="77777777" w:rsidR="006A3274" w:rsidRPr="006A3274" w:rsidRDefault="006A3274" w:rsidP="006A3274">
      <w:pPr>
        <w:jc w:val="both"/>
        <w:rPr>
          <w:rFonts w:ascii="Times New Roman" w:hAnsi="Times New Roman"/>
        </w:rPr>
      </w:pPr>
      <w:r w:rsidRPr="006A3274">
        <w:rPr>
          <w:rFonts w:ascii="Times New Roman" w:hAnsi="Times New Roman"/>
        </w:rPr>
        <w:t>1.º. N.º mulleres contratadas.</w:t>
      </w:r>
    </w:p>
    <w:p w14:paraId="0BBE19BC" w14:textId="77777777" w:rsidR="006A3274" w:rsidRPr="006A3274" w:rsidRDefault="006A3274" w:rsidP="006A3274">
      <w:pPr>
        <w:jc w:val="both"/>
        <w:rPr>
          <w:rFonts w:ascii="Times New Roman" w:hAnsi="Times New Roman"/>
        </w:rPr>
      </w:pPr>
      <w:r w:rsidRPr="006A3274">
        <w:rPr>
          <w:rFonts w:ascii="Times New Roman" w:hAnsi="Times New Roman"/>
        </w:rPr>
        <w:t xml:space="preserve">2.º. N.º persoas discapacitadas contratadas. </w:t>
      </w:r>
    </w:p>
    <w:p w14:paraId="16EDF00E" w14:textId="77777777" w:rsidR="006A3274" w:rsidRPr="006A3274" w:rsidRDefault="006A3274" w:rsidP="006A3274">
      <w:pPr>
        <w:jc w:val="both"/>
        <w:rPr>
          <w:rFonts w:ascii="Times New Roman" w:hAnsi="Times New Roman"/>
        </w:rPr>
      </w:pPr>
      <w:r w:rsidRPr="006A3274">
        <w:rPr>
          <w:rFonts w:ascii="Times New Roman" w:hAnsi="Times New Roman"/>
        </w:rPr>
        <w:t xml:space="preserve">3.º. N.º menores de 30 anos contratados </w:t>
      </w:r>
    </w:p>
    <w:p w14:paraId="411F09C0" w14:textId="77777777" w:rsidR="006A3274" w:rsidRPr="006A3274" w:rsidRDefault="006A3274" w:rsidP="006A3274">
      <w:pPr>
        <w:jc w:val="both"/>
        <w:rPr>
          <w:rFonts w:ascii="Times New Roman" w:hAnsi="Times New Roman"/>
        </w:rPr>
      </w:pPr>
      <w:r w:rsidRPr="006A3274">
        <w:rPr>
          <w:rFonts w:ascii="Times New Roman" w:hAnsi="Times New Roman"/>
        </w:rPr>
        <w:t>4.º. Empresas de economía social.</w:t>
      </w:r>
    </w:p>
    <w:p w14:paraId="5EC5DB39" w14:textId="77777777" w:rsidR="006A3274" w:rsidRPr="006A3274" w:rsidRDefault="006A3274" w:rsidP="006A3274">
      <w:pPr>
        <w:jc w:val="both"/>
        <w:rPr>
          <w:rFonts w:ascii="Times New Roman" w:hAnsi="Times New Roman"/>
        </w:rPr>
      </w:pPr>
      <w:r w:rsidRPr="006A3274">
        <w:rPr>
          <w:rFonts w:ascii="Times New Roman" w:hAnsi="Times New Roman"/>
        </w:rPr>
        <w:t>5.º. Data e hora de presentación completa da solicitude.</w:t>
      </w:r>
    </w:p>
    <w:p w14:paraId="6777F6B1" w14:textId="77777777" w:rsidR="006A3274" w:rsidRPr="006A3274" w:rsidRDefault="006A3274" w:rsidP="006A3274">
      <w:pPr>
        <w:jc w:val="both"/>
        <w:rPr>
          <w:rFonts w:ascii="Times New Roman" w:hAnsi="Times New Roman"/>
        </w:rPr>
      </w:pPr>
    </w:p>
    <w:p w14:paraId="003FCE1B" w14:textId="77777777" w:rsidR="006A3274" w:rsidRPr="006A3274" w:rsidRDefault="006A3274" w:rsidP="006A3274">
      <w:pPr>
        <w:jc w:val="both"/>
        <w:rPr>
          <w:rFonts w:ascii="Times New Roman" w:hAnsi="Times New Roman"/>
          <w:b/>
        </w:rPr>
      </w:pPr>
      <w:r w:rsidRPr="006A3274">
        <w:rPr>
          <w:rFonts w:ascii="Times New Roman" w:hAnsi="Times New Roman"/>
          <w:b/>
        </w:rPr>
        <w:t>BASE 7ª.–CONCEPTOS DE GASTO SUBVENCIONABLE</w:t>
      </w:r>
    </w:p>
    <w:p w14:paraId="2AD28135" w14:textId="77777777" w:rsidR="006A3274" w:rsidRPr="006A3274" w:rsidRDefault="006A3274" w:rsidP="006A3274">
      <w:pPr>
        <w:jc w:val="both"/>
        <w:rPr>
          <w:rFonts w:ascii="Times New Roman" w:hAnsi="Times New Roman"/>
        </w:rPr>
      </w:pPr>
      <w:r w:rsidRPr="006A3274">
        <w:rPr>
          <w:rFonts w:ascii="Times New Roman" w:hAnsi="Times New Roman"/>
        </w:rPr>
        <w:t>Terán a consideración de gastos subvencionables dentro desta liña, aquelas actividades que estean dentro dos seguintes conceptos de gasto: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3"/>
        <w:gridCol w:w="7292"/>
      </w:tblGrid>
      <w:tr w:rsidR="006A3274" w:rsidRPr="006A3274" w14:paraId="365A1EDB" w14:textId="77777777" w:rsidTr="00D704B1">
        <w:trPr>
          <w:trHeight w:val="199"/>
        </w:trPr>
        <w:tc>
          <w:tcPr>
            <w:tcW w:w="1093" w:type="dxa"/>
          </w:tcPr>
          <w:p w14:paraId="68B385DA" w14:textId="77777777" w:rsidR="006A3274" w:rsidRPr="006A3274" w:rsidRDefault="006A3274" w:rsidP="006A3274">
            <w:pPr>
              <w:spacing w:before="16" w:after="0" w:line="240" w:lineRule="auto"/>
              <w:ind w:left="394"/>
              <w:rPr>
                <w:rFonts w:ascii="Times New Roman" w:hAnsi="Times New Roman"/>
                <w:b/>
                <w:sz w:val="18"/>
                <w:lang w:val="en-US"/>
              </w:rPr>
            </w:pPr>
            <w:r w:rsidRPr="006A3274">
              <w:rPr>
                <w:rFonts w:ascii="Times New Roman" w:hAnsi="Times New Roman"/>
                <w:b/>
                <w:w w:val="70"/>
                <w:sz w:val="18"/>
                <w:lang w:val="en-US"/>
              </w:rPr>
              <w:t>CONTA</w:t>
            </w:r>
          </w:p>
        </w:tc>
        <w:tc>
          <w:tcPr>
            <w:tcW w:w="7292" w:type="dxa"/>
          </w:tcPr>
          <w:p w14:paraId="4A22DBE1" w14:textId="77777777" w:rsidR="006A3274" w:rsidRPr="006A3274" w:rsidRDefault="006A3274" w:rsidP="006A3274">
            <w:pPr>
              <w:spacing w:before="16" w:after="0" w:line="240" w:lineRule="auto"/>
              <w:ind w:left="3004" w:right="2564"/>
              <w:jc w:val="center"/>
              <w:rPr>
                <w:rFonts w:ascii="Times New Roman" w:hAnsi="Times New Roman"/>
                <w:b/>
                <w:sz w:val="18"/>
                <w:lang w:val="en-US"/>
              </w:rPr>
            </w:pPr>
            <w:r w:rsidRPr="006A3274">
              <w:rPr>
                <w:rFonts w:ascii="Times New Roman" w:hAnsi="Times New Roman"/>
                <w:b/>
                <w:w w:val="75"/>
                <w:sz w:val="18"/>
                <w:lang w:val="en-US"/>
              </w:rPr>
              <w:t>DESCRICIÓN DA CONTA</w:t>
            </w:r>
          </w:p>
        </w:tc>
      </w:tr>
      <w:tr w:rsidR="006A3274" w:rsidRPr="006A3274" w14:paraId="67111A09" w14:textId="77777777" w:rsidTr="00D704B1">
        <w:trPr>
          <w:trHeight w:val="359"/>
        </w:trPr>
        <w:tc>
          <w:tcPr>
            <w:tcW w:w="1093" w:type="dxa"/>
          </w:tcPr>
          <w:p w14:paraId="3A5E826A" w14:textId="77777777" w:rsidR="006A3274" w:rsidRPr="006A3274" w:rsidRDefault="006A3274" w:rsidP="006A3274">
            <w:pPr>
              <w:spacing w:before="94" w:after="0" w:line="240" w:lineRule="auto"/>
              <w:ind w:left="439"/>
              <w:rPr>
                <w:rFonts w:ascii="Times New Roman" w:hAnsi="Times New Roman"/>
                <w:sz w:val="18"/>
                <w:lang w:val="en-US"/>
              </w:rPr>
            </w:pPr>
            <w:r w:rsidRPr="006A3274">
              <w:rPr>
                <w:rFonts w:ascii="Times New Roman" w:hAnsi="Times New Roman"/>
                <w:sz w:val="18"/>
                <w:lang w:val="en-US"/>
              </w:rPr>
              <w:t>601</w:t>
            </w:r>
          </w:p>
        </w:tc>
        <w:tc>
          <w:tcPr>
            <w:tcW w:w="7292" w:type="dxa"/>
          </w:tcPr>
          <w:p w14:paraId="56BDE197" w14:textId="77777777" w:rsidR="006A3274" w:rsidRPr="006A3274" w:rsidRDefault="006A3274" w:rsidP="006A3274">
            <w:pPr>
              <w:spacing w:before="17" w:after="0" w:line="160" w:lineRule="exact"/>
              <w:ind w:left="56"/>
              <w:rPr>
                <w:rFonts w:ascii="Times New Roman" w:hAnsi="Times New Roman"/>
                <w:sz w:val="18"/>
              </w:rPr>
            </w:pPr>
            <w:r w:rsidRPr="006A3274">
              <w:rPr>
                <w:rFonts w:ascii="Times New Roman" w:hAnsi="Times New Roman"/>
                <w:w w:val="110"/>
                <w:sz w:val="18"/>
              </w:rPr>
              <w:t>Compra de material</w:t>
            </w:r>
          </w:p>
          <w:p w14:paraId="4D8449D4" w14:textId="77777777" w:rsidR="006A3274" w:rsidRPr="006A3274" w:rsidRDefault="006A3274" w:rsidP="006A3274">
            <w:pPr>
              <w:spacing w:after="0" w:line="162" w:lineRule="exact"/>
              <w:ind w:left="56"/>
              <w:rPr>
                <w:rFonts w:ascii="Times New Roman" w:hAnsi="Times New Roman"/>
                <w:sz w:val="18"/>
              </w:rPr>
            </w:pPr>
            <w:r w:rsidRPr="006A3274">
              <w:rPr>
                <w:rFonts w:ascii="Times New Roman" w:hAnsi="Times New Roman"/>
                <w:sz w:val="18"/>
              </w:rPr>
              <w:t>Material antiséptico ou desinfectante, produtos hixiénicos e de limpeza</w:t>
            </w:r>
          </w:p>
        </w:tc>
      </w:tr>
      <w:tr w:rsidR="006A3274" w:rsidRPr="006A3274" w14:paraId="2F30AFE4" w14:textId="77777777" w:rsidTr="00D704B1">
        <w:trPr>
          <w:trHeight w:val="999"/>
        </w:trPr>
        <w:tc>
          <w:tcPr>
            <w:tcW w:w="1093" w:type="dxa"/>
          </w:tcPr>
          <w:p w14:paraId="1620CB2D" w14:textId="77777777" w:rsidR="006A3274" w:rsidRPr="006A3274" w:rsidRDefault="006A3274" w:rsidP="006A3274">
            <w:pPr>
              <w:spacing w:after="0" w:line="240" w:lineRule="auto"/>
              <w:rPr>
                <w:rFonts w:ascii="Times New Roman" w:hAnsi="Times New Roman"/>
                <w:sz w:val="18"/>
              </w:rPr>
            </w:pPr>
          </w:p>
          <w:p w14:paraId="031F3326" w14:textId="77777777" w:rsidR="006A3274" w:rsidRPr="006A3274" w:rsidRDefault="006A3274" w:rsidP="006A3274">
            <w:pPr>
              <w:spacing w:before="11" w:after="0" w:line="240" w:lineRule="auto"/>
              <w:rPr>
                <w:rFonts w:ascii="Times New Roman" w:hAnsi="Times New Roman"/>
                <w:sz w:val="18"/>
              </w:rPr>
            </w:pPr>
          </w:p>
          <w:p w14:paraId="5EF9FC50" w14:textId="77777777" w:rsidR="006A3274" w:rsidRPr="006A3274" w:rsidRDefault="006A3274" w:rsidP="006A3274">
            <w:pPr>
              <w:spacing w:after="0" w:line="240" w:lineRule="auto"/>
              <w:ind w:left="439"/>
              <w:rPr>
                <w:rFonts w:ascii="Times New Roman" w:hAnsi="Times New Roman"/>
                <w:sz w:val="18"/>
                <w:lang w:val="en-US"/>
              </w:rPr>
            </w:pPr>
            <w:r w:rsidRPr="006A3274">
              <w:rPr>
                <w:rFonts w:ascii="Times New Roman" w:hAnsi="Times New Roman"/>
                <w:sz w:val="18"/>
                <w:lang w:val="en-US"/>
              </w:rPr>
              <w:t>621</w:t>
            </w:r>
          </w:p>
        </w:tc>
        <w:tc>
          <w:tcPr>
            <w:tcW w:w="7292" w:type="dxa"/>
          </w:tcPr>
          <w:p w14:paraId="37517C28" w14:textId="77777777" w:rsidR="006A3274" w:rsidRPr="006A3274" w:rsidRDefault="006A3274" w:rsidP="006A3274">
            <w:pPr>
              <w:spacing w:before="17" w:after="0" w:line="160" w:lineRule="exact"/>
              <w:ind w:left="56"/>
              <w:jc w:val="both"/>
              <w:rPr>
                <w:rFonts w:ascii="Times New Roman" w:hAnsi="Times New Roman"/>
                <w:sz w:val="18"/>
              </w:rPr>
            </w:pPr>
            <w:r w:rsidRPr="006A3274">
              <w:rPr>
                <w:rFonts w:ascii="Times New Roman" w:hAnsi="Times New Roman"/>
                <w:w w:val="110"/>
                <w:sz w:val="18"/>
              </w:rPr>
              <w:t>Arrendamentos e canons</w:t>
            </w:r>
          </w:p>
          <w:p w14:paraId="4C14D502" w14:textId="77777777" w:rsidR="006A3274" w:rsidRPr="006A3274" w:rsidRDefault="006A3274" w:rsidP="006A3274">
            <w:pPr>
              <w:spacing w:after="0" w:line="163" w:lineRule="exact"/>
              <w:ind w:left="56"/>
              <w:jc w:val="both"/>
              <w:rPr>
                <w:rFonts w:ascii="Times New Roman" w:hAnsi="Times New Roman"/>
                <w:sz w:val="18"/>
              </w:rPr>
            </w:pPr>
            <w:r w:rsidRPr="006A3274">
              <w:rPr>
                <w:rFonts w:ascii="Times New Roman" w:hAnsi="Times New Roman"/>
                <w:sz w:val="18"/>
              </w:rPr>
              <w:t>Arrendamentos de maquinaria, vehículos, locais ou instalacións* Gasto directo</w:t>
            </w:r>
          </w:p>
          <w:p w14:paraId="563C9CB2" w14:textId="77777777" w:rsidR="006A3274" w:rsidRPr="006A3274" w:rsidRDefault="006A3274" w:rsidP="006A3274">
            <w:pPr>
              <w:spacing w:before="3" w:after="0" w:line="225" w:lineRule="auto"/>
              <w:ind w:left="56" w:right="66"/>
              <w:jc w:val="both"/>
              <w:rPr>
                <w:rFonts w:ascii="Times New Roman" w:hAnsi="Times New Roman"/>
                <w:sz w:val="18"/>
              </w:rPr>
            </w:pPr>
            <w:r w:rsidRPr="006A3274">
              <w:rPr>
                <w:rFonts w:ascii="Times New Roman" w:hAnsi="Times New Roman"/>
                <w:w w:val="95"/>
                <w:sz w:val="20"/>
              </w:rPr>
              <w:t>*</w:t>
            </w:r>
            <w:r w:rsidRPr="006A3274">
              <w:rPr>
                <w:rFonts w:ascii="Times New Roman" w:hAnsi="Times New Roman"/>
                <w:sz w:val="18"/>
              </w:rPr>
              <w:t xml:space="preserve">O arrendamento do local de negocio ou instalacións, sempre e cando non sexa parte da vivenda da persoa solicitante ou espazo compartido con outra empresa </w:t>
            </w:r>
            <w:proofErr w:type="gramStart"/>
            <w:r w:rsidRPr="006A3274">
              <w:rPr>
                <w:rFonts w:ascii="Times New Roman" w:hAnsi="Times New Roman"/>
                <w:sz w:val="18"/>
              </w:rPr>
              <w:t>e</w:t>
            </w:r>
            <w:proofErr w:type="gramEnd"/>
            <w:r w:rsidRPr="006A3274">
              <w:rPr>
                <w:rFonts w:ascii="Times New Roman" w:hAnsi="Times New Roman"/>
                <w:sz w:val="18"/>
              </w:rPr>
              <w:t xml:space="preserve"> non exista relación de parentesco ata 2.º grao de consanguinidade ou afinidade co/a arrendador/a do local, nin sexa socio/a ou partícipe da persoa física ou xurídica que actúe como arrendador/a. Así mesmo, exclúense os espazos de coworking.</w:t>
            </w:r>
          </w:p>
          <w:p w14:paraId="6E5432E0" w14:textId="77777777" w:rsidR="006A3274" w:rsidRPr="006A3274" w:rsidRDefault="006A3274" w:rsidP="006A3274">
            <w:pPr>
              <w:spacing w:after="0" w:line="155" w:lineRule="exact"/>
              <w:ind w:left="56"/>
              <w:jc w:val="both"/>
              <w:rPr>
                <w:rFonts w:ascii="Times New Roman" w:hAnsi="Times New Roman"/>
                <w:sz w:val="18"/>
              </w:rPr>
            </w:pPr>
            <w:r w:rsidRPr="006A3274">
              <w:rPr>
                <w:rFonts w:ascii="Times New Roman" w:hAnsi="Times New Roman"/>
                <w:sz w:val="18"/>
              </w:rPr>
              <w:t>*O renting de maquinaria, máquinas, vehículos, etc.</w:t>
            </w:r>
          </w:p>
        </w:tc>
      </w:tr>
      <w:tr w:rsidR="006A3274" w:rsidRPr="006A3274" w14:paraId="5864D0E8" w14:textId="77777777" w:rsidTr="00D704B1">
        <w:trPr>
          <w:trHeight w:val="359"/>
        </w:trPr>
        <w:tc>
          <w:tcPr>
            <w:tcW w:w="1093" w:type="dxa"/>
          </w:tcPr>
          <w:p w14:paraId="79D882AF" w14:textId="77777777" w:rsidR="006A3274" w:rsidRPr="006A3274" w:rsidRDefault="006A3274" w:rsidP="006A3274">
            <w:pPr>
              <w:spacing w:before="94" w:after="0" w:line="240" w:lineRule="auto"/>
              <w:ind w:left="439"/>
              <w:rPr>
                <w:rFonts w:ascii="Times New Roman" w:hAnsi="Times New Roman"/>
                <w:sz w:val="18"/>
                <w:lang w:val="en-US"/>
              </w:rPr>
            </w:pPr>
            <w:r w:rsidRPr="006A3274">
              <w:rPr>
                <w:rFonts w:ascii="Times New Roman" w:hAnsi="Times New Roman"/>
                <w:sz w:val="18"/>
                <w:lang w:val="en-US"/>
              </w:rPr>
              <w:t>622</w:t>
            </w:r>
          </w:p>
        </w:tc>
        <w:tc>
          <w:tcPr>
            <w:tcW w:w="7292" w:type="dxa"/>
          </w:tcPr>
          <w:p w14:paraId="021A7102" w14:textId="77777777" w:rsidR="006A3274" w:rsidRPr="006A3274" w:rsidRDefault="006A3274" w:rsidP="006A3274">
            <w:pPr>
              <w:spacing w:before="18" w:after="0" w:line="160" w:lineRule="exact"/>
              <w:ind w:left="56"/>
              <w:rPr>
                <w:rFonts w:ascii="Times New Roman" w:hAnsi="Times New Roman"/>
                <w:sz w:val="18"/>
              </w:rPr>
            </w:pPr>
            <w:r w:rsidRPr="006A3274">
              <w:rPr>
                <w:rFonts w:ascii="Times New Roman" w:hAnsi="Times New Roman"/>
                <w:w w:val="110"/>
                <w:sz w:val="18"/>
              </w:rPr>
              <w:t>Reparación e conservación</w:t>
            </w:r>
          </w:p>
          <w:p w14:paraId="4B6E0FE6" w14:textId="77777777" w:rsidR="006A3274" w:rsidRPr="006A3274" w:rsidRDefault="006A3274" w:rsidP="006A3274">
            <w:pPr>
              <w:spacing w:after="0" w:line="162" w:lineRule="exact"/>
              <w:ind w:left="56"/>
              <w:rPr>
                <w:rFonts w:ascii="Times New Roman" w:hAnsi="Times New Roman"/>
                <w:sz w:val="18"/>
                <w:lang w:val="en-US"/>
              </w:rPr>
            </w:pPr>
            <w:r w:rsidRPr="006A3274">
              <w:rPr>
                <w:rFonts w:ascii="Times New Roman" w:hAnsi="Times New Roman"/>
                <w:sz w:val="18"/>
              </w:rPr>
              <w:t xml:space="preserve">Adaptación de locais ás medidas de protección fronte á COVID-19 (biombos de protección, etc). </w:t>
            </w:r>
            <w:r w:rsidRPr="006A3274">
              <w:rPr>
                <w:rFonts w:ascii="Times New Roman" w:hAnsi="Times New Roman"/>
                <w:sz w:val="18"/>
                <w:lang w:val="en-US"/>
              </w:rPr>
              <w:t>Gasto directo</w:t>
            </w:r>
          </w:p>
        </w:tc>
      </w:tr>
      <w:tr w:rsidR="006A3274" w:rsidRPr="006A3274" w14:paraId="542DF507" w14:textId="77777777" w:rsidTr="00D704B1">
        <w:trPr>
          <w:trHeight w:val="359"/>
        </w:trPr>
        <w:tc>
          <w:tcPr>
            <w:tcW w:w="1093" w:type="dxa"/>
          </w:tcPr>
          <w:p w14:paraId="2EAF49C5" w14:textId="77777777" w:rsidR="006A3274" w:rsidRPr="006A3274" w:rsidRDefault="006A3274" w:rsidP="006A3274">
            <w:pPr>
              <w:spacing w:before="94" w:after="0" w:line="240" w:lineRule="auto"/>
              <w:ind w:left="439"/>
              <w:rPr>
                <w:rFonts w:ascii="Times New Roman" w:hAnsi="Times New Roman"/>
                <w:sz w:val="18"/>
                <w:lang w:val="en-US"/>
              </w:rPr>
            </w:pPr>
            <w:r w:rsidRPr="006A3274">
              <w:rPr>
                <w:rFonts w:ascii="Times New Roman" w:hAnsi="Times New Roman"/>
                <w:sz w:val="18"/>
                <w:lang w:val="en-US"/>
              </w:rPr>
              <w:t>625</w:t>
            </w:r>
          </w:p>
        </w:tc>
        <w:tc>
          <w:tcPr>
            <w:tcW w:w="7292" w:type="dxa"/>
          </w:tcPr>
          <w:p w14:paraId="15ADDD37" w14:textId="77777777" w:rsidR="006A3274" w:rsidRPr="006A3274" w:rsidRDefault="006A3274" w:rsidP="006A3274">
            <w:pPr>
              <w:spacing w:before="18" w:after="0" w:line="160" w:lineRule="exact"/>
              <w:ind w:left="56"/>
              <w:rPr>
                <w:rFonts w:ascii="Times New Roman" w:hAnsi="Times New Roman"/>
                <w:sz w:val="18"/>
              </w:rPr>
            </w:pPr>
            <w:proofErr w:type="gramStart"/>
            <w:r w:rsidRPr="006A3274">
              <w:rPr>
                <w:rFonts w:ascii="Times New Roman" w:hAnsi="Times New Roman"/>
                <w:w w:val="110"/>
                <w:sz w:val="18"/>
              </w:rPr>
              <w:t>Primas seguros</w:t>
            </w:r>
            <w:proofErr w:type="gramEnd"/>
          </w:p>
          <w:p w14:paraId="4A0C47DE" w14:textId="77777777" w:rsidR="006A3274" w:rsidRPr="006A3274" w:rsidRDefault="006A3274" w:rsidP="006A3274">
            <w:pPr>
              <w:spacing w:after="0" w:line="162" w:lineRule="exact"/>
              <w:ind w:left="56"/>
              <w:rPr>
                <w:rFonts w:ascii="Times New Roman" w:hAnsi="Times New Roman"/>
                <w:sz w:val="18"/>
                <w:lang w:val="en-US"/>
              </w:rPr>
            </w:pPr>
            <w:r w:rsidRPr="006A3274">
              <w:rPr>
                <w:rFonts w:ascii="Times New Roman" w:hAnsi="Times New Roman"/>
                <w:sz w:val="18"/>
              </w:rPr>
              <w:t xml:space="preserve">Seguros de responsabilidade civil, seguros de accidentes. </w:t>
            </w:r>
            <w:r w:rsidRPr="006A3274">
              <w:rPr>
                <w:rFonts w:ascii="Times New Roman" w:hAnsi="Times New Roman"/>
                <w:sz w:val="18"/>
                <w:lang w:val="en-US"/>
              </w:rPr>
              <w:t>Gasto directo</w:t>
            </w:r>
          </w:p>
        </w:tc>
      </w:tr>
      <w:tr w:rsidR="006A3274" w:rsidRPr="006A3274" w14:paraId="75A2DE93" w14:textId="77777777" w:rsidTr="00D704B1">
        <w:trPr>
          <w:trHeight w:val="359"/>
        </w:trPr>
        <w:tc>
          <w:tcPr>
            <w:tcW w:w="1093" w:type="dxa"/>
          </w:tcPr>
          <w:p w14:paraId="021DDE2B" w14:textId="77777777" w:rsidR="006A3274" w:rsidRPr="006A3274" w:rsidRDefault="006A3274" w:rsidP="006A3274">
            <w:pPr>
              <w:spacing w:before="94" w:after="0" w:line="240" w:lineRule="auto"/>
              <w:ind w:left="439"/>
              <w:rPr>
                <w:rFonts w:ascii="Times New Roman" w:hAnsi="Times New Roman"/>
                <w:sz w:val="18"/>
                <w:lang w:val="en-US"/>
              </w:rPr>
            </w:pPr>
            <w:r w:rsidRPr="006A3274">
              <w:rPr>
                <w:rFonts w:ascii="Times New Roman" w:hAnsi="Times New Roman"/>
                <w:sz w:val="18"/>
                <w:lang w:val="en-US"/>
              </w:rPr>
              <w:t>628</w:t>
            </w:r>
          </w:p>
        </w:tc>
        <w:tc>
          <w:tcPr>
            <w:tcW w:w="7292" w:type="dxa"/>
          </w:tcPr>
          <w:p w14:paraId="4EE0DC2E" w14:textId="77777777" w:rsidR="006A3274" w:rsidRPr="006A3274" w:rsidRDefault="006A3274" w:rsidP="006A3274">
            <w:pPr>
              <w:spacing w:before="18" w:after="0" w:line="160" w:lineRule="exact"/>
              <w:ind w:left="56"/>
              <w:rPr>
                <w:rFonts w:ascii="Times New Roman" w:hAnsi="Times New Roman"/>
                <w:sz w:val="18"/>
              </w:rPr>
            </w:pPr>
            <w:r w:rsidRPr="006A3274">
              <w:rPr>
                <w:rFonts w:ascii="Times New Roman" w:hAnsi="Times New Roman"/>
                <w:w w:val="110"/>
                <w:sz w:val="18"/>
              </w:rPr>
              <w:t>Subministracións</w:t>
            </w:r>
          </w:p>
          <w:p w14:paraId="236BB246" w14:textId="77777777" w:rsidR="006A3274" w:rsidRPr="006A3274" w:rsidRDefault="006A3274" w:rsidP="006A3274">
            <w:pPr>
              <w:spacing w:after="0" w:line="162" w:lineRule="exact"/>
              <w:ind w:left="56"/>
              <w:rPr>
                <w:rFonts w:ascii="Times New Roman" w:hAnsi="Times New Roman"/>
                <w:sz w:val="18"/>
                <w:lang w:val="en-US"/>
              </w:rPr>
            </w:pPr>
            <w:r w:rsidRPr="006A3274">
              <w:rPr>
                <w:rFonts w:ascii="Times New Roman" w:hAnsi="Times New Roman"/>
                <w:sz w:val="18"/>
              </w:rPr>
              <w:t xml:space="preserve">Auga, gas, combustibles, electricidade. </w:t>
            </w:r>
            <w:r w:rsidRPr="006A3274">
              <w:rPr>
                <w:rFonts w:ascii="Times New Roman" w:hAnsi="Times New Roman"/>
                <w:sz w:val="18"/>
                <w:lang w:val="en-US"/>
              </w:rPr>
              <w:t>Gasto directo</w:t>
            </w:r>
          </w:p>
        </w:tc>
      </w:tr>
    </w:tbl>
    <w:p w14:paraId="0441A19F" w14:textId="77777777" w:rsidR="006A3274" w:rsidRPr="006A3274" w:rsidRDefault="006A3274" w:rsidP="006A3274">
      <w:pPr>
        <w:jc w:val="both"/>
        <w:rPr>
          <w:rFonts w:ascii="Times New Roman" w:hAnsi="Times New Roman"/>
        </w:rPr>
      </w:pPr>
    </w:p>
    <w:p w14:paraId="64E1F9BF" w14:textId="77777777" w:rsidR="006A3274" w:rsidRPr="006A3274" w:rsidRDefault="006A3274" w:rsidP="006A3274">
      <w:pPr>
        <w:jc w:val="both"/>
        <w:rPr>
          <w:rFonts w:ascii="Times New Roman" w:hAnsi="Times New Roman"/>
        </w:rPr>
      </w:pPr>
      <w:r w:rsidRPr="006A3274">
        <w:rPr>
          <w:rFonts w:ascii="Times New Roman" w:hAnsi="Times New Roman"/>
        </w:rPr>
        <w:t>O IVE non se considerará en ningún caso gasto subvencionable.</w:t>
      </w:r>
    </w:p>
    <w:p w14:paraId="4C36FBF0" w14:textId="77777777" w:rsidR="006A3274" w:rsidRPr="006A3274" w:rsidRDefault="006A3274" w:rsidP="006A3274">
      <w:pPr>
        <w:jc w:val="both"/>
        <w:rPr>
          <w:rFonts w:ascii="Times New Roman" w:hAnsi="Times New Roman"/>
        </w:rPr>
      </w:pPr>
    </w:p>
    <w:p w14:paraId="746C0113" w14:textId="77777777" w:rsidR="006A3274" w:rsidRPr="006A3274" w:rsidRDefault="006A3274" w:rsidP="006A3274">
      <w:pPr>
        <w:jc w:val="both"/>
        <w:rPr>
          <w:rFonts w:ascii="Times New Roman" w:hAnsi="Times New Roman"/>
          <w:b/>
        </w:rPr>
      </w:pPr>
      <w:r w:rsidRPr="006A3274">
        <w:rPr>
          <w:rFonts w:ascii="Times New Roman" w:hAnsi="Times New Roman"/>
          <w:b/>
        </w:rPr>
        <w:t>BASE 8ª.–CONTÍA E PERÍODO SUBVENCIONABLE</w:t>
      </w:r>
    </w:p>
    <w:p w14:paraId="6E721C67" w14:textId="77777777" w:rsidR="006A3274" w:rsidRPr="006A3274" w:rsidRDefault="006A3274" w:rsidP="006A3274">
      <w:pPr>
        <w:jc w:val="both"/>
        <w:rPr>
          <w:rFonts w:ascii="Times New Roman" w:hAnsi="Times New Roman"/>
        </w:rPr>
      </w:pPr>
      <w:r w:rsidRPr="006A3274">
        <w:rPr>
          <w:rFonts w:ascii="Times New Roman" w:hAnsi="Times New Roman"/>
        </w:rPr>
        <w:t>O importe da subvención será fixo, e determinarase conforme aos seguintes criterios:</w:t>
      </w:r>
    </w:p>
    <w:p w14:paraId="2AB887D7" w14:textId="77777777" w:rsidR="006A3274" w:rsidRPr="006A3274" w:rsidRDefault="006A3274" w:rsidP="006A3274">
      <w:pPr>
        <w:jc w:val="both"/>
        <w:rPr>
          <w:rFonts w:ascii="Times New Roman" w:hAnsi="Times New Roman"/>
        </w:rPr>
      </w:pPr>
      <w:r w:rsidRPr="006A3274">
        <w:rPr>
          <w:rFonts w:ascii="Times New Roman" w:hAnsi="Times New Roman"/>
        </w:rPr>
        <w:t>a)</w:t>
      </w:r>
      <w:r w:rsidRPr="006A3274">
        <w:rPr>
          <w:rFonts w:ascii="Times New Roman" w:hAnsi="Times New Roman"/>
        </w:rPr>
        <w:tab/>
        <w:t xml:space="preserve">Traballadores/as por conta propia ou autónomos, sen traballadores ao seu cargo, afectados polo peche como consecuencia da declaración do estado de alarma ou aqueles que non se visen </w:t>
      </w:r>
      <w:proofErr w:type="gramStart"/>
      <w:r w:rsidRPr="006A3274">
        <w:rPr>
          <w:rFonts w:ascii="Times New Roman" w:hAnsi="Times New Roman"/>
        </w:rPr>
        <w:t>afectados polo</w:t>
      </w:r>
      <w:proofErr w:type="gramEnd"/>
      <w:r w:rsidRPr="006A3274">
        <w:rPr>
          <w:rFonts w:ascii="Times New Roman" w:hAnsi="Times New Roman"/>
        </w:rPr>
        <w:t xml:space="preserve"> peche pero cuxa facturación no segundo trimestre fiscal de 2020, se vise reducida, polo menos nun 75% en relación coa media de facturación do semestre natural anterior á declaración do estado de alarma: 1.500 €.</w:t>
      </w:r>
    </w:p>
    <w:p w14:paraId="044016A8" w14:textId="77777777" w:rsidR="006A3274" w:rsidRPr="006A3274" w:rsidRDefault="006A3274" w:rsidP="006A3274">
      <w:pPr>
        <w:jc w:val="both"/>
        <w:rPr>
          <w:rFonts w:ascii="Times New Roman" w:hAnsi="Times New Roman"/>
        </w:rPr>
      </w:pPr>
      <w:r w:rsidRPr="006A3274">
        <w:rPr>
          <w:rFonts w:ascii="Times New Roman" w:hAnsi="Times New Roman"/>
        </w:rPr>
        <w:t>b)</w:t>
      </w:r>
      <w:r w:rsidRPr="006A3274">
        <w:rPr>
          <w:rFonts w:ascii="Times New Roman" w:hAnsi="Times New Roman"/>
        </w:rPr>
        <w:tab/>
        <w:t xml:space="preserve">Traballadores/as por conta propia ou autónomos con traballadores/as ao seu cargo </w:t>
      </w:r>
      <w:proofErr w:type="gramStart"/>
      <w:r w:rsidRPr="006A3274">
        <w:rPr>
          <w:rFonts w:ascii="Times New Roman" w:hAnsi="Times New Roman"/>
        </w:rPr>
        <w:t>e</w:t>
      </w:r>
      <w:proofErr w:type="gramEnd"/>
      <w:r w:rsidRPr="006A3274">
        <w:rPr>
          <w:rFonts w:ascii="Times New Roman" w:hAnsi="Times New Roman"/>
        </w:rPr>
        <w:t xml:space="preserve"> microempresas afectados polo peche como consecuencia da declaración do estado de alarma ou aqueles que non se visen afectados polo peche pero cuxa facturación segundo trimestre fiscal de 2020, se vise reducida, polo menos nun 75% en relación coa media de facturación do semestre natural anterior á declaración do estado de alarma, ou que se visen na obriga de acollerse a un ERTE, atendendo ao seguinte:</w:t>
      </w:r>
    </w:p>
    <w:p w14:paraId="29B1CC73" w14:textId="77777777" w:rsidR="006A3274" w:rsidRPr="006A3274" w:rsidRDefault="006A3274" w:rsidP="006A3274">
      <w:pPr>
        <w:jc w:val="both"/>
        <w:rPr>
          <w:rFonts w:ascii="Times New Roman" w:hAnsi="Times New Roman"/>
        </w:rPr>
      </w:pPr>
      <w:r w:rsidRPr="006A3274">
        <w:rPr>
          <w:rFonts w:ascii="Times New Roman" w:hAnsi="Times New Roman"/>
        </w:rPr>
        <w:lastRenderedPageBreak/>
        <w:t>–</w:t>
      </w:r>
      <w:r w:rsidRPr="006A3274">
        <w:rPr>
          <w:rFonts w:ascii="Times New Roman" w:hAnsi="Times New Roman"/>
        </w:rPr>
        <w:tab/>
        <w:t>Un só traballador/a: 2.000,00 €.</w:t>
      </w:r>
    </w:p>
    <w:p w14:paraId="24FD3211" w14:textId="77777777" w:rsidR="006A3274" w:rsidRPr="006A3274" w:rsidRDefault="006A3274" w:rsidP="006A3274">
      <w:pPr>
        <w:jc w:val="both"/>
        <w:rPr>
          <w:rFonts w:ascii="Times New Roman" w:hAnsi="Times New Roman"/>
        </w:rPr>
      </w:pPr>
      <w:r w:rsidRPr="006A3274">
        <w:rPr>
          <w:rFonts w:ascii="Times New Roman" w:hAnsi="Times New Roman"/>
        </w:rPr>
        <w:t>–</w:t>
      </w:r>
      <w:r w:rsidRPr="006A3274">
        <w:rPr>
          <w:rFonts w:ascii="Times New Roman" w:hAnsi="Times New Roman"/>
        </w:rPr>
        <w:tab/>
        <w:t>Entre 2 e 5 traballadores/as: 2.500,00 €.</w:t>
      </w:r>
    </w:p>
    <w:p w14:paraId="20768B4C" w14:textId="77777777" w:rsidR="006A3274" w:rsidRPr="006A3274" w:rsidRDefault="006A3274" w:rsidP="006A3274">
      <w:pPr>
        <w:jc w:val="both"/>
        <w:rPr>
          <w:rFonts w:ascii="Times New Roman" w:hAnsi="Times New Roman"/>
        </w:rPr>
      </w:pPr>
      <w:r w:rsidRPr="006A3274">
        <w:rPr>
          <w:rFonts w:ascii="Times New Roman" w:hAnsi="Times New Roman"/>
        </w:rPr>
        <w:t>–</w:t>
      </w:r>
      <w:r w:rsidRPr="006A3274">
        <w:rPr>
          <w:rFonts w:ascii="Times New Roman" w:hAnsi="Times New Roman"/>
        </w:rPr>
        <w:tab/>
        <w:t>Entre 6 e 9 traballadores/as: 3.000,00 €.</w:t>
      </w:r>
    </w:p>
    <w:p w14:paraId="7ECAA345" w14:textId="77777777" w:rsidR="006A3274" w:rsidRPr="006A3274" w:rsidRDefault="006A3274" w:rsidP="006A3274">
      <w:pPr>
        <w:jc w:val="both"/>
        <w:rPr>
          <w:rFonts w:ascii="Times New Roman" w:hAnsi="Times New Roman"/>
        </w:rPr>
      </w:pPr>
      <w:r w:rsidRPr="006A3274">
        <w:rPr>
          <w:rFonts w:ascii="Times New Roman" w:hAnsi="Times New Roman"/>
        </w:rPr>
        <w:t>O período subvencionable abarcará dende o 1 de marzo de 2020 ata o 31 de decembro de 2020.</w:t>
      </w:r>
    </w:p>
    <w:p w14:paraId="3EE684E7" w14:textId="77777777" w:rsidR="006A3274" w:rsidRPr="006A3274" w:rsidRDefault="006A3274" w:rsidP="006A3274">
      <w:pPr>
        <w:jc w:val="both"/>
        <w:rPr>
          <w:rFonts w:ascii="Times New Roman" w:hAnsi="Times New Roman"/>
        </w:rPr>
      </w:pPr>
      <w:r w:rsidRPr="006A3274">
        <w:rPr>
          <w:rFonts w:ascii="Times New Roman" w:hAnsi="Times New Roman"/>
        </w:rPr>
        <w:t>Estas axudas serán compatibles con calquera outra concedida por entidades públicas ou privadas, sempre que o importe total das axudas percibidas polo mesmo concepto non supere o custo total dos gastos subvencionables polas presentes axudas, e ata un máximo de 40.000 €. O importe de axuda a conceder será minorada na cantidade que exceda deste límite.</w:t>
      </w:r>
    </w:p>
    <w:p w14:paraId="2C856F0E" w14:textId="77777777" w:rsidR="006A3274" w:rsidRPr="006A3274" w:rsidRDefault="006A3274" w:rsidP="006A3274">
      <w:pPr>
        <w:jc w:val="both"/>
        <w:rPr>
          <w:rFonts w:ascii="Times New Roman" w:hAnsi="Times New Roman"/>
          <w:b/>
        </w:rPr>
      </w:pPr>
      <w:r w:rsidRPr="006A3274">
        <w:rPr>
          <w:rFonts w:ascii="Times New Roman" w:hAnsi="Times New Roman"/>
          <w:b/>
        </w:rPr>
        <w:t>BASE 9ª.–FORMA E PRAZO DE PRESENTACIÓN DE SOLICITUDES</w:t>
      </w:r>
    </w:p>
    <w:p w14:paraId="16023D76" w14:textId="0DA228F5" w:rsidR="006A3274" w:rsidRPr="00412E92" w:rsidRDefault="006A3274" w:rsidP="00412E92">
      <w:pPr>
        <w:jc w:val="both"/>
        <w:rPr>
          <w:rFonts w:ascii="Times New Roman" w:hAnsi="Times New Roman"/>
        </w:rPr>
      </w:pPr>
      <w:r w:rsidRPr="00412E92">
        <w:rPr>
          <w:rFonts w:ascii="Times New Roman" w:hAnsi="Times New Roman"/>
        </w:rPr>
        <w:t xml:space="preserve">O prazo de presentación de solicitudes </w:t>
      </w:r>
      <w:r w:rsidR="00412E92" w:rsidRPr="00412E92">
        <w:rPr>
          <w:rFonts w:ascii="Times New Roman" w:hAnsi="Times New Roman"/>
        </w:rPr>
        <w:t>iniciarase a partir do día seguinte ao da publicación no Boletín Oficial da Provincia da convocatoria específica de axudas do concello e finalizará ás 14.00 horas do día 25 de novembro de 2020.</w:t>
      </w:r>
      <w:r w:rsidRPr="00412E92">
        <w:rPr>
          <w:rFonts w:ascii="Times New Roman" w:hAnsi="Times New Roman"/>
        </w:rPr>
        <w:t xml:space="preserve"> </w:t>
      </w:r>
    </w:p>
    <w:p w14:paraId="6EFC9561" w14:textId="77777777" w:rsidR="006A3274" w:rsidRPr="006A3274" w:rsidRDefault="006A3274" w:rsidP="006A3274">
      <w:pPr>
        <w:jc w:val="both"/>
        <w:rPr>
          <w:rFonts w:ascii="Times New Roman" w:hAnsi="Times New Roman"/>
        </w:rPr>
      </w:pPr>
      <w:r w:rsidRPr="006A3274">
        <w:rPr>
          <w:rFonts w:ascii="Times New Roman" w:hAnsi="Times New Roman"/>
        </w:rPr>
        <w:t>As presentes bases, xunto co modelo de solicitude normalizado para a obtención das axudas, estarán dispoñibles na web municipal do concello.</w:t>
      </w:r>
    </w:p>
    <w:p w14:paraId="6AFBAF4F" w14:textId="77777777" w:rsidR="006A3274" w:rsidRPr="006A3274" w:rsidRDefault="006A3274" w:rsidP="006A3274">
      <w:pPr>
        <w:jc w:val="both"/>
        <w:rPr>
          <w:rFonts w:ascii="Times New Roman" w:hAnsi="Times New Roman"/>
        </w:rPr>
      </w:pPr>
      <w:r w:rsidRPr="006A3274">
        <w:rPr>
          <w:rFonts w:ascii="Times New Roman" w:hAnsi="Times New Roman"/>
        </w:rPr>
        <w:t xml:space="preserve">As solicitudes, que se presentarán por vía telemática a través da Sede Electrónica do concello, accesible través do enlace </w:t>
      </w:r>
      <w:bookmarkStart w:id="0" w:name="_Hlk53857419"/>
      <w:r w:rsidRPr="006A3274">
        <w:rPr>
          <w:rFonts w:ascii="Times New Roman" w:hAnsi="Times New Roman"/>
        </w:rPr>
        <w:fldChar w:fldCharType="begin"/>
      </w:r>
      <w:r w:rsidRPr="006A3274">
        <w:rPr>
          <w:rFonts w:ascii="Times New Roman" w:hAnsi="Times New Roman"/>
        </w:rPr>
        <w:instrText xml:space="preserve"> HYPERLINK "https://sede.cedeira.gal/opencms/es" </w:instrText>
      </w:r>
      <w:r w:rsidRPr="006A3274">
        <w:rPr>
          <w:rFonts w:ascii="Times New Roman" w:hAnsi="Times New Roman"/>
        </w:rPr>
        <w:fldChar w:fldCharType="separate"/>
      </w:r>
      <w:r w:rsidRPr="006A3274">
        <w:rPr>
          <w:rFonts w:ascii="Times New Roman" w:hAnsi="Times New Roman"/>
          <w:color w:val="0000FF"/>
          <w:u w:val="single"/>
        </w:rPr>
        <w:t>https://sede.cedeira.gal/opencms/es</w:t>
      </w:r>
      <w:r w:rsidRPr="006A3274">
        <w:rPr>
          <w:rFonts w:ascii="Times New Roman" w:hAnsi="Times New Roman"/>
        </w:rPr>
        <w:fldChar w:fldCharType="end"/>
      </w:r>
      <w:bookmarkEnd w:id="0"/>
      <w:r w:rsidRPr="006A3274">
        <w:rPr>
          <w:rFonts w:ascii="Times New Roman" w:hAnsi="Times New Roman"/>
        </w:rPr>
        <w:t>, utilizando o formulario normalizado de solicitude dispoñible na sede. Para a presentación de solicitude por medios electrónicos, é necesario dispoñer dos certificados electrónicos recoñecidos ou cualificados de sinatura electrónica.</w:t>
      </w:r>
    </w:p>
    <w:p w14:paraId="54815A51" w14:textId="77777777" w:rsidR="006A3274" w:rsidRPr="006A3274" w:rsidRDefault="006A3274" w:rsidP="006A3274">
      <w:pPr>
        <w:jc w:val="both"/>
        <w:rPr>
          <w:rFonts w:ascii="Times New Roman" w:hAnsi="Times New Roman"/>
        </w:rPr>
      </w:pPr>
      <w:r w:rsidRPr="006A3274">
        <w:rPr>
          <w:rFonts w:ascii="Times New Roman" w:hAnsi="Times New Roman"/>
        </w:rPr>
        <w:t>A presentación da solicitude de subvención fóra do prazo establecido e a non utilización, no seu caso, do formulario normalizado de uso obrigatorio, serán causa de inadmisión da solicitude.</w:t>
      </w:r>
    </w:p>
    <w:p w14:paraId="0172AF92" w14:textId="77777777" w:rsidR="006A3274" w:rsidRPr="006A3274" w:rsidRDefault="006A3274" w:rsidP="006A3274">
      <w:pPr>
        <w:jc w:val="both"/>
        <w:rPr>
          <w:rFonts w:ascii="Times New Roman" w:hAnsi="Times New Roman"/>
          <w:b/>
        </w:rPr>
      </w:pPr>
      <w:r w:rsidRPr="006A3274">
        <w:rPr>
          <w:rFonts w:ascii="Times New Roman" w:hAnsi="Times New Roman"/>
          <w:b/>
        </w:rPr>
        <w:t>BASE 10ª.–INSTRUCIÓN DO PROCEDEMENTO DE CONCESIÓN</w:t>
      </w:r>
    </w:p>
    <w:p w14:paraId="27C614DC" w14:textId="77777777" w:rsidR="006A3274" w:rsidRPr="006A3274" w:rsidRDefault="006A3274" w:rsidP="006A3274">
      <w:pPr>
        <w:jc w:val="both"/>
        <w:rPr>
          <w:rFonts w:ascii="Times New Roman" w:hAnsi="Times New Roman"/>
        </w:rPr>
      </w:pPr>
      <w:r w:rsidRPr="006A3274">
        <w:rPr>
          <w:rFonts w:ascii="Times New Roman" w:hAnsi="Times New Roman"/>
        </w:rPr>
        <w:t>As solicitudes de cada grupo que cumpran cos requisitos, atendendo ao establecido na Base 6.ª, ata esgotar o crédito inicial dispoñible, serán propostas por orde de puntuación para seren resoltas favorablemente.</w:t>
      </w:r>
    </w:p>
    <w:p w14:paraId="751B04D3" w14:textId="77777777" w:rsidR="006A3274" w:rsidRPr="006A3274" w:rsidRDefault="006A3274" w:rsidP="006A3274">
      <w:pPr>
        <w:jc w:val="both"/>
        <w:rPr>
          <w:rFonts w:ascii="Times New Roman" w:hAnsi="Times New Roman"/>
        </w:rPr>
      </w:pPr>
      <w:r w:rsidRPr="006A3274">
        <w:rPr>
          <w:rFonts w:ascii="Times New Roman" w:hAnsi="Times New Roman"/>
        </w:rPr>
        <w:t xml:space="preserve">O concello poderá requirir os solicitantes para que acheguen canta documentación e información complementaria estime oportuna para fundamentar a súa solicitude, así como para que se proceda á corrección dos defectos </w:t>
      </w:r>
      <w:proofErr w:type="gramStart"/>
      <w:r w:rsidRPr="006A3274">
        <w:rPr>
          <w:rFonts w:ascii="Times New Roman" w:hAnsi="Times New Roman"/>
        </w:rPr>
        <w:t>apreciados  na</w:t>
      </w:r>
      <w:proofErr w:type="gramEnd"/>
      <w:r w:rsidRPr="006A3274">
        <w:rPr>
          <w:rFonts w:ascii="Times New Roman" w:hAnsi="Times New Roman"/>
        </w:rPr>
        <w:t xml:space="preserve"> solicitude, todo iso no prazo de 10 días hábiles a partir do seguinte á notificación do requirimento. No caso de incumprimento, entenderase que desiste da súa solicitude.</w:t>
      </w:r>
    </w:p>
    <w:p w14:paraId="2895143E" w14:textId="77777777" w:rsidR="006A3274" w:rsidRPr="006A3274" w:rsidRDefault="006A3274" w:rsidP="006A3274">
      <w:pPr>
        <w:jc w:val="both"/>
        <w:rPr>
          <w:rFonts w:ascii="Times New Roman" w:hAnsi="Times New Roman"/>
          <w:b/>
        </w:rPr>
      </w:pPr>
      <w:r w:rsidRPr="006A3274">
        <w:rPr>
          <w:rFonts w:ascii="Times New Roman" w:hAnsi="Times New Roman"/>
          <w:b/>
        </w:rPr>
        <w:t>BASE 11ª.–RESOLUCIÓN</w:t>
      </w:r>
    </w:p>
    <w:p w14:paraId="7A365ADF" w14:textId="77777777" w:rsidR="006A3274" w:rsidRPr="006A3274" w:rsidRDefault="006A3274" w:rsidP="006A3274">
      <w:pPr>
        <w:jc w:val="both"/>
        <w:rPr>
          <w:rFonts w:ascii="Times New Roman" w:hAnsi="Times New Roman"/>
        </w:rPr>
      </w:pPr>
      <w:r w:rsidRPr="006A3274">
        <w:rPr>
          <w:rFonts w:ascii="Times New Roman" w:hAnsi="Times New Roman"/>
        </w:rPr>
        <w:t>Pola Alcaldía ditarase resolución de concesión definitiva, que deberá notificárselle aos interesados/as segundo o establecido o artigo 40 da Lei 39/2015, do 1 de outubro, do procedemento administrativo común e publicarase na páxina web do concello.</w:t>
      </w:r>
    </w:p>
    <w:p w14:paraId="124920BD" w14:textId="77777777" w:rsidR="006A3274" w:rsidRPr="006A3274" w:rsidRDefault="006A3274" w:rsidP="006A3274">
      <w:pPr>
        <w:jc w:val="both"/>
        <w:rPr>
          <w:rFonts w:ascii="Times New Roman" w:hAnsi="Times New Roman"/>
        </w:rPr>
      </w:pPr>
      <w:r w:rsidRPr="006A3274">
        <w:rPr>
          <w:rFonts w:ascii="Times New Roman" w:hAnsi="Times New Roman"/>
        </w:rPr>
        <w:t>As resolucións de concesión deberán conter a relación dos/as solicitantes aos/ás que se lles concede a subvención, e a desestimación expresa das restantes solicitudes.</w:t>
      </w:r>
    </w:p>
    <w:p w14:paraId="1A79B2BA" w14:textId="77777777" w:rsidR="006A3274" w:rsidRPr="006A3274" w:rsidRDefault="006A3274" w:rsidP="006A3274">
      <w:pPr>
        <w:jc w:val="both"/>
        <w:rPr>
          <w:rFonts w:ascii="Times New Roman" w:hAnsi="Times New Roman"/>
        </w:rPr>
      </w:pPr>
      <w:r w:rsidRPr="006A3274">
        <w:rPr>
          <w:rFonts w:ascii="Times New Roman" w:hAnsi="Times New Roman"/>
        </w:rPr>
        <w:t xml:space="preserve">No seu caso, incluirá unha relación ordenada de </w:t>
      </w:r>
      <w:proofErr w:type="gramStart"/>
      <w:r w:rsidRPr="006A3274">
        <w:rPr>
          <w:rFonts w:ascii="Times New Roman" w:hAnsi="Times New Roman"/>
        </w:rPr>
        <w:t>todas as</w:t>
      </w:r>
      <w:proofErr w:type="gramEnd"/>
      <w:r w:rsidRPr="006A3274">
        <w:rPr>
          <w:rFonts w:ascii="Times New Roman" w:hAnsi="Times New Roman"/>
        </w:rPr>
        <w:t xml:space="preserve"> solicitudes que, cumprindo coas condicións administrativas e técnicas, non fosen estimadas por pasarse a contía máxima do financiamento dispoñible fixado na convocatoria correspondente.</w:t>
      </w:r>
    </w:p>
    <w:p w14:paraId="49CA48A9" w14:textId="77777777" w:rsidR="006A3274" w:rsidRPr="006A3274" w:rsidRDefault="006A3274" w:rsidP="006A3274">
      <w:pPr>
        <w:jc w:val="both"/>
        <w:rPr>
          <w:rFonts w:ascii="Times New Roman" w:hAnsi="Times New Roman"/>
        </w:rPr>
      </w:pPr>
      <w:r w:rsidRPr="006A3274">
        <w:rPr>
          <w:rFonts w:ascii="Times New Roman" w:hAnsi="Times New Roman"/>
        </w:rPr>
        <w:lastRenderedPageBreak/>
        <w:t>O acordo de concesión ou denegación da subvención solicitada porá fin á vía administrativa, sendo aplicable o réxime de recursos establecidos na Lei 39/15, do 1 de outubro, de procedemento administrativo común das administracións públicas.</w:t>
      </w:r>
    </w:p>
    <w:p w14:paraId="705252FC" w14:textId="77777777" w:rsidR="006A3274" w:rsidRPr="006A3274" w:rsidRDefault="006A3274" w:rsidP="006A3274">
      <w:pPr>
        <w:jc w:val="both"/>
        <w:rPr>
          <w:rFonts w:ascii="Times New Roman" w:hAnsi="Times New Roman"/>
          <w:b/>
        </w:rPr>
      </w:pPr>
      <w:r w:rsidRPr="006A3274">
        <w:rPr>
          <w:rFonts w:ascii="Times New Roman" w:hAnsi="Times New Roman"/>
          <w:b/>
        </w:rPr>
        <w:t>BASE 12ª.–PRAZO DE XUSTIFICACIÓN</w:t>
      </w:r>
    </w:p>
    <w:p w14:paraId="2146745A" w14:textId="77777777" w:rsidR="006A3274" w:rsidRPr="006A3274" w:rsidRDefault="006A3274" w:rsidP="006A3274">
      <w:pPr>
        <w:jc w:val="both"/>
        <w:rPr>
          <w:rFonts w:ascii="Times New Roman" w:hAnsi="Times New Roman"/>
        </w:rPr>
      </w:pPr>
      <w:r w:rsidRPr="006A3274">
        <w:rPr>
          <w:rFonts w:ascii="Times New Roman" w:hAnsi="Times New Roman"/>
        </w:rPr>
        <w:t>Os beneficiarios da subvención deberán presentar a documentación xustificativa referida expresamente aos conceptos de gasto que lle foron subvencionados, como data máxima, o 31 de marzo de 2021.</w:t>
      </w:r>
    </w:p>
    <w:p w14:paraId="26EA5C44" w14:textId="77777777" w:rsidR="006A3274" w:rsidRPr="006A3274" w:rsidRDefault="006A3274" w:rsidP="006A3274">
      <w:pPr>
        <w:jc w:val="both"/>
        <w:rPr>
          <w:rFonts w:ascii="Times New Roman" w:hAnsi="Times New Roman"/>
          <w:b/>
        </w:rPr>
      </w:pPr>
      <w:r w:rsidRPr="006A3274">
        <w:rPr>
          <w:rFonts w:ascii="Times New Roman" w:hAnsi="Times New Roman"/>
          <w:b/>
        </w:rPr>
        <w:t>BASE 13ª.–PAGO E XUSTIFICACIÓN DA SUBVENCIÓN</w:t>
      </w:r>
    </w:p>
    <w:p w14:paraId="07E25FB1" w14:textId="77777777" w:rsidR="006A3274" w:rsidRPr="006A3274" w:rsidRDefault="006A3274" w:rsidP="006A3274">
      <w:pPr>
        <w:jc w:val="both"/>
        <w:rPr>
          <w:rFonts w:ascii="Times New Roman" w:hAnsi="Times New Roman"/>
        </w:rPr>
      </w:pPr>
      <w:r w:rsidRPr="006A3274">
        <w:rPr>
          <w:rFonts w:ascii="Times New Roman" w:hAnsi="Times New Roman"/>
        </w:rPr>
        <w:t>O concello aboará o importe da subvención concedida logo da presentación dos xustificantes de gasto ou facturas electrónicas escaneadas, efectivamente pagadas dentro do período subvencionable, correspondentes aos gastos subvencionables determinados na base 7.ª, ou documentos contables de valor probatorio equivalente. No caso de que as facturas non teñan os conceptos de gasto debidamente especificados, deberán entregar un documento aclaratorio do seu contido, que debe axustarse aos conceptos subvencionados ao amparo desta convocatoria.</w:t>
      </w:r>
    </w:p>
    <w:p w14:paraId="127DCB9E" w14:textId="77777777" w:rsidR="006A3274" w:rsidRPr="006A3274" w:rsidRDefault="006A3274" w:rsidP="006A3274">
      <w:pPr>
        <w:jc w:val="both"/>
        <w:rPr>
          <w:rFonts w:ascii="Times New Roman" w:hAnsi="Times New Roman"/>
        </w:rPr>
      </w:pPr>
      <w:r w:rsidRPr="006A3274">
        <w:rPr>
          <w:rFonts w:ascii="Times New Roman" w:hAnsi="Times New Roman"/>
        </w:rPr>
        <w:t>O pago da subvención realizarase mediante transferencia bancaria á conta bancaria indicada pola entidade beneficiaria da subvención.</w:t>
      </w:r>
    </w:p>
    <w:p w14:paraId="7EF9165B" w14:textId="77777777" w:rsidR="006A3274" w:rsidRPr="006A3274" w:rsidRDefault="006A3274" w:rsidP="006A3274">
      <w:pPr>
        <w:jc w:val="both"/>
        <w:rPr>
          <w:rFonts w:ascii="Times New Roman" w:hAnsi="Times New Roman"/>
        </w:rPr>
      </w:pPr>
      <w:r w:rsidRPr="006A3274">
        <w:rPr>
          <w:rFonts w:ascii="Times New Roman" w:hAnsi="Times New Roman"/>
        </w:rPr>
        <w:t>No caso de que o importe dos pagos xustificados sexa inferior ao concedido, a achega municipal reducirase ata o importe efectivamente xustificado.</w:t>
      </w:r>
    </w:p>
    <w:p w14:paraId="34DB9679" w14:textId="77777777" w:rsidR="006A3274" w:rsidRPr="006A3274" w:rsidRDefault="006A3274" w:rsidP="006A3274">
      <w:pPr>
        <w:jc w:val="both"/>
        <w:rPr>
          <w:rFonts w:ascii="Times New Roman" w:hAnsi="Times New Roman"/>
          <w:b/>
        </w:rPr>
      </w:pPr>
      <w:r w:rsidRPr="006A3274">
        <w:rPr>
          <w:rFonts w:ascii="Times New Roman" w:hAnsi="Times New Roman"/>
          <w:b/>
        </w:rPr>
        <w:t>BASE 14ª.–OBRIGAS DOS/AS BENEFICIARIOS/AS DAS AXUDAS</w:t>
      </w:r>
    </w:p>
    <w:p w14:paraId="67286BB5" w14:textId="77777777" w:rsidR="006A3274" w:rsidRPr="006A3274" w:rsidRDefault="006A3274" w:rsidP="006A3274">
      <w:pPr>
        <w:jc w:val="both"/>
        <w:rPr>
          <w:rFonts w:ascii="Times New Roman" w:hAnsi="Times New Roman"/>
        </w:rPr>
      </w:pPr>
      <w:r w:rsidRPr="006A3274">
        <w:rPr>
          <w:rFonts w:ascii="Times New Roman" w:hAnsi="Times New Roman"/>
        </w:rPr>
        <w:t xml:space="preserve">Os/as beneficiarios/as das axudas, deberán cumprir cos seguintes compromisos </w:t>
      </w:r>
      <w:proofErr w:type="gramStart"/>
      <w:r w:rsidRPr="006A3274">
        <w:rPr>
          <w:rFonts w:ascii="Times New Roman" w:hAnsi="Times New Roman"/>
        </w:rPr>
        <w:t>e</w:t>
      </w:r>
      <w:proofErr w:type="gramEnd"/>
      <w:r w:rsidRPr="006A3274">
        <w:rPr>
          <w:rFonts w:ascii="Times New Roman" w:hAnsi="Times New Roman"/>
        </w:rPr>
        <w:t xml:space="preserve"> deberes:</w:t>
      </w:r>
    </w:p>
    <w:p w14:paraId="14B8F119" w14:textId="77777777" w:rsidR="006A3274" w:rsidRPr="006A3274" w:rsidRDefault="006A3274" w:rsidP="006A3274">
      <w:pPr>
        <w:jc w:val="both"/>
        <w:rPr>
          <w:rFonts w:ascii="Times New Roman" w:hAnsi="Times New Roman"/>
        </w:rPr>
      </w:pPr>
      <w:r w:rsidRPr="006A3274">
        <w:rPr>
          <w:rFonts w:ascii="Times New Roman" w:hAnsi="Times New Roman"/>
        </w:rPr>
        <w:t>1.</w:t>
      </w:r>
      <w:r w:rsidRPr="006A3274">
        <w:rPr>
          <w:rFonts w:ascii="Times New Roman" w:hAnsi="Times New Roman"/>
        </w:rPr>
        <w:tab/>
        <w:t>Cumprir con todos os requisitos indicados nestas bases.</w:t>
      </w:r>
    </w:p>
    <w:p w14:paraId="1606069B" w14:textId="77777777" w:rsidR="006A3274" w:rsidRPr="006A3274" w:rsidRDefault="006A3274" w:rsidP="006A3274">
      <w:pPr>
        <w:jc w:val="both"/>
        <w:rPr>
          <w:rFonts w:ascii="Times New Roman" w:hAnsi="Times New Roman"/>
        </w:rPr>
      </w:pPr>
      <w:r w:rsidRPr="006A3274">
        <w:rPr>
          <w:rFonts w:ascii="Times New Roman" w:hAnsi="Times New Roman"/>
        </w:rPr>
        <w:t>2.</w:t>
      </w:r>
      <w:r w:rsidRPr="006A3274">
        <w:rPr>
          <w:rFonts w:ascii="Times New Roman" w:hAnsi="Times New Roman"/>
        </w:rPr>
        <w:tab/>
        <w:t>Os/as beneficiarios/as están obrigados a permanecer en alta no Réxime Especial da Seguridade Social de Traballadores por Conta Propia/ Autónomos ou no que, no seu caso, corresponda da Seguridade Social ou en Mutualidades profesionais ou no caso das microempresas, a manter a mesma forma xurídica polo menos 3 meses dende a finalización do período subvencionable.</w:t>
      </w:r>
    </w:p>
    <w:p w14:paraId="00381678" w14:textId="77777777" w:rsidR="006A3274" w:rsidRPr="006A3274" w:rsidRDefault="006A3274" w:rsidP="006A3274">
      <w:pPr>
        <w:jc w:val="both"/>
        <w:rPr>
          <w:rFonts w:ascii="Times New Roman" w:hAnsi="Times New Roman"/>
        </w:rPr>
      </w:pPr>
      <w:r w:rsidRPr="006A3274">
        <w:rPr>
          <w:rFonts w:ascii="Times New Roman" w:hAnsi="Times New Roman"/>
        </w:rPr>
        <w:t>3.</w:t>
      </w:r>
      <w:r w:rsidRPr="006A3274">
        <w:rPr>
          <w:rFonts w:ascii="Times New Roman" w:hAnsi="Times New Roman"/>
        </w:rPr>
        <w:tab/>
        <w:t>Declarar no momento de presentación da solicitude que non presenta máis dunha solicitude por entidade ou persoa física (autónomo/a). No caso de que o solicitante sexa unha persoa física, declaración de que non forma parte dunha sociedade que teña solicitado outra subvención na presente convocatoria.</w:t>
      </w:r>
    </w:p>
    <w:p w14:paraId="02C2A8E1" w14:textId="77777777" w:rsidR="006A3274" w:rsidRPr="006A3274" w:rsidRDefault="006A3274" w:rsidP="006A3274">
      <w:pPr>
        <w:jc w:val="both"/>
        <w:rPr>
          <w:rFonts w:ascii="Times New Roman" w:hAnsi="Times New Roman"/>
        </w:rPr>
      </w:pPr>
      <w:r w:rsidRPr="006A3274">
        <w:rPr>
          <w:rFonts w:ascii="Times New Roman" w:hAnsi="Times New Roman"/>
        </w:rPr>
        <w:t>4.</w:t>
      </w:r>
      <w:r w:rsidRPr="006A3274">
        <w:rPr>
          <w:rFonts w:ascii="Times New Roman" w:hAnsi="Times New Roman"/>
        </w:rPr>
        <w:tab/>
        <w:t>Cumprir coa normativa de minimis e non superar os límites establecidos na normativa para o seu sector, se esta resultase de aplicación.</w:t>
      </w:r>
    </w:p>
    <w:p w14:paraId="00D56475" w14:textId="77777777" w:rsidR="006A3274" w:rsidRPr="006A3274" w:rsidRDefault="006A3274" w:rsidP="006A3274">
      <w:pPr>
        <w:jc w:val="both"/>
        <w:rPr>
          <w:rFonts w:ascii="Times New Roman" w:hAnsi="Times New Roman"/>
        </w:rPr>
      </w:pPr>
      <w:r w:rsidRPr="006A3274">
        <w:rPr>
          <w:rFonts w:ascii="Times New Roman" w:hAnsi="Times New Roman"/>
        </w:rPr>
        <w:t>5.</w:t>
      </w:r>
      <w:r w:rsidRPr="006A3274">
        <w:rPr>
          <w:rFonts w:ascii="Times New Roman" w:hAnsi="Times New Roman"/>
        </w:rPr>
        <w:tab/>
        <w:t>Declarar a obtención de subvencións ou axudas procedentes doutras administracións e entidades públicas ou privadas, nacionais ou internacionais e acreditar que a suma de todas elas non supera o límite de 40.000 €.</w:t>
      </w:r>
    </w:p>
    <w:p w14:paraId="157B9E82" w14:textId="77777777" w:rsidR="006A3274" w:rsidRPr="006A3274" w:rsidRDefault="006A3274" w:rsidP="006A3274">
      <w:pPr>
        <w:jc w:val="both"/>
        <w:rPr>
          <w:rFonts w:ascii="Times New Roman" w:hAnsi="Times New Roman"/>
        </w:rPr>
      </w:pPr>
      <w:r w:rsidRPr="006A3274">
        <w:rPr>
          <w:rFonts w:ascii="Times New Roman" w:hAnsi="Times New Roman"/>
        </w:rPr>
        <w:t xml:space="preserve"> 6.</w:t>
      </w:r>
      <w:r w:rsidRPr="006A3274">
        <w:rPr>
          <w:rFonts w:ascii="Times New Roman" w:hAnsi="Times New Roman"/>
        </w:rPr>
        <w:tab/>
        <w:t xml:space="preserve">Comunicar de inmediato ao concello calquera modificación que puidera afectar a </w:t>
      </w:r>
      <w:proofErr w:type="gramStart"/>
      <w:r w:rsidRPr="006A3274">
        <w:rPr>
          <w:rFonts w:ascii="Times New Roman" w:hAnsi="Times New Roman"/>
        </w:rPr>
        <w:t>algún dos gastos</w:t>
      </w:r>
      <w:proofErr w:type="gramEnd"/>
      <w:r w:rsidRPr="006A3274">
        <w:rPr>
          <w:rFonts w:ascii="Times New Roman" w:hAnsi="Times New Roman"/>
        </w:rPr>
        <w:t xml:space="preserve"> recollidos na solicitude inicial realizada, para a valoración do caso por parte do Departamento responsable das axudas.</w:t>
      </w:r>
    </w:p>
    <w:p w14:paraId="427C95CA" w14:textId="77777777" w:rsidR="006A3274" w:rsidRPr="006A3274" w:rsidRDefault="006A3274" w:rsidP="006A3274">
      <w:pPr>
        <w:jc w:val="both"/>
        <w:rPr>
          <w:rFonts w:ascii="Times New Roman" w:hAnsi="Times New Roman"/>
        </w:rPr>
      </w:pPr>
      <w:r w:rsidRPr="006A3274">
        <w:rPr>
          <w:rFonts w:ascii="Times New Roman" w:hAnsi="Times New Roman"/>
        </w:rPr>
        <w:t>7.</w:t>
      </w:r>
      <w:r w:rsidRPr="006A3274">
        <w:rPr>
          <w:rFonts w:ascii="Times New Roman" w:hAnsi="Times New Roman"/>
        </w:rPr>
        <w:tab/>
        <w:t>Empregar a subvención outorgada para o mesmo fin para o cal foi concedida, axustándose aos termos establecidos nas Bases e na convocatoria e de conformidade coa lexislación vixente.</w:t>
      </w:r>
    </w:p>
    <w:p w14:paraId="408B31B0" w14:textId="77777777" w:rsidR="006A3274" w:rsidRPr="006A3274" w:rsidRDefault="006A3274" w:rsidP="006A3274">
      <w:pPr>
        <w:jc w:val="both"/>
        <w:rPr>
          <w:rFonts w:ascii="Times New Roman" w:hAnsi="Times New Roman"/>
        </w:rPr>
      </w:pPr>
      <w:r w:rsidRPr="006A3274">
        <w:rPr>
          <w:rFonts w:ascii="Times New Roman" w:hAnsi="Times New Roman"/>
        </w:rPr>
        <w:lastRenderedPageBreak/>
        <w:t>8.</w:t>
      </w:r>
      <w:r w:rsidRPr="006A3274">
        <w:rPr>
          <w:rFonts w:ascii="Times New Roman" w:hAnsi="Times New Roman"/>
        </w:rPr>
        <w:tab/>
        <w:t xml:space="preserve">Conservar os documentos xustificativos da aplicación da subvención recibida, incluídos os documentos electrónicos, que poidan ser obxecto das actuacións de comprobación </w:t>
      </w:r>
      <w:proofErr w:type="gramStart"/>
      <w:r w:rsidRPr="006A3274">
        <w:rPr>
          <w:rFonts w:ascii="Times New Roman" w:hAnsi="Times New Roman"/>
        </w:rPr>
        <w:t>e</w:t>
      </w:r>
      <w:proofErr w:type="gramEnd"/>
      <w:r w:rsidRPr="006A3274">
        <w:rPr>
          <w:rFonts w:ascii="Times New Roman" w:hAnsi="Times New Roman"/>
        </w:rPr>
        <w:t xml:space="preserve"> control durante o período establecido, en cada caso, pola lexislación vixente sobre a materia.</w:t>
      </w:r>
    </w:p>
    <w:p w14:paraId="36FDF578" w14:textId="77777777" w:rsidR="006A3274" w:rsidRPr="006A3274" w:rsidRDefault="006A3274" w:rsidP="006A3274">
      <w:pPr>
        <w:jc w:val="both"/>
        <w:rPr>
          <w:rFonts w:ascii="Times New Roman" w:hAnsi="Times New Roman"/>
        </w:rPr>
      </w:pPr>
      <w:r w:rsidRPr="006A3274">
        <w:rPr>
          <w:rFonts w:ascii="Times New Roman" w:hAnsi="Times New Roman"/>
        </w:rPr>
        <w:t>9.</w:t>
      </w:r>
      <w:r w:rsidRPr="006A3274">
        <w:rPr>
          <w:rFonts w:ascii="Times New Roman" w:hAnsi="Times New Roman"/>
        </w:rPr>
        <w:tab/>
        <w:t>Dar o seu consentimento ao tratamento de datos de carácter persoal e a súa publicación de acordo coa lexislación vixente en materia de protección de datos de carácter persoal.</w:t>
      </w:r>
    </w:p>
    <w:p w14:paraId="47BECFD7" w14:textId="77777777" w:rsidR="006A3274" w:rsidRPr="006A3274" w:rsidRDefault="006A3274" w:rsidP="006A3274">
      <w:pPr>
        <w:jc w:val="both"/>
        <w:rPr>
          <w:rFonts w:ascii="Times New Roman" w:hAnsi="Times New Roman"/>
        </w:rPr>
      </w:pPr>
      <w:r w:rsidRPr="006A3274">
        <w:rPr>
          <w:rFonts w:ascii="Times New Roman" w:hAnsi="Times New Roman"/>
        </w:rPr>
        <w:t>10.</w:t>
      </w:r>
      <w:r w:rsidRPr="006A3274">
        <w:rPr>
          <w:rFonts w:ascii="Times New Roman" w:hAnsi="Times New Roman"/>
        </w:rPr>
        <w:tab/>
        <w:t>Dar publicidade, nos termos establecidos na resolución de concesión, ao carácter público do financiamento da actividade realizada, figurando expresamente nun lugar visible do centro de traballo, logotipo do Concello, da Deputación e mención expresa ao Plan de Emprego Local da Deputación da Coruña. O mesmo tipo de publicidade realizarase nun lugar preferente da páxina web da empresa, de existir esta.</w:t>
      </w:r>
    </w:p>
    <w:p w14:paraId="7E383D60" w14:textId="77777777" w:rsidR="006A3274" w:rsidRPr="006A3274" w:rsidRDefault="006A3274" w:rsidP="006A3274">
      <w:pPr>
        <w:jc w:val="both"/>
        <w:rPr>
          <w:rFonts w:ascii="Times New Roman" w:hAnsi="Times New Roman"/>
        </w:rPr>
      </w:pPr>
      <w:r w:rsidRPr="006A3274">
        <w:rPr>
          <w:rFonts w:ascii="Times New Roman" w:hAnsi="Times New Roman"/>
        </w:rPr>
        <w:t>11.</w:t>
      </w:r>
      <w:r w:rsidRPr="006A3274">
        <w:rPr>
          <w:rFonts w:ascii="Times New Roman" w:hAnsi="Times New Roman"/>
        </w:rPr>
        <w:tab/>
        <w:t xml:space="preserve">Xustificar o cumprimento dos obxectivos, requisitos, condicións e de finalidade suxeita á subvención, someténdose ás actuacións de comprobación </w:t>
      </w:r>
      <w:proofErr w:type="gramStart"/>
      <w:r w:rsidRPr="006A3274">
        <w:rPr>
          <w:rFonts w:ascii="Times New Roman" w:hAnsi="Times New Roman"/>
        </w:rPr>
        <w:t>e</w:t>
      </w:r>
      <w:proofErr w:type="gramEnd"/>
      <w:r w:rsidRPr="006A3274">
        <w:rPr>
          <w:rFonts w:ascii="Times New Roman" w:hAnsi="Times New Roman"/>
        </w:rPr>
        <w:t xml:space="preserve"> control, que poderá efectuar o concello, como outros órganos de control competentes, tanto nacionais como comunitarios.</w:t>
      </w:r>
    </w:p>
    <w:p w14:paraId="4E9776A6" w14:textId="77777777" w:rsidR="006A3274" w:rsidRPr="006A3274" w:rsidRDefault="006A3274" w:rsidP="006A3274">
      <w:pPr>
        <w:jc w:val="both"/>
        <w:rPr>
          <w:rFonts w:ascii="Times New Roman" w:hAnsi="Times New Roman"/>
        </w:rPr>
      </w:pPr>
      <w:r w:rsidRPr="006A3274">
        <w:rPr>
          <w:rFonts w:ascii="Times New Roman" w:hAnsi="Times New Roman"/>
        </w:rPr>
        <w:t>12.</w:t>
      </w:r>
      <w:r w:rsidRPr="006A3274">
        <w:rPr>
          <w:rFonts w:ascii="Times New Roman" w:hAnsi="Times New Roman"/>
        </w:rPr>
        <w:tab/>
        <w:t>Atender e proporcionar, no seu caso, canta información lle poidan solicitar os servizos de control interno municipal do concello.</w:t>
      </w:r>
    </w:p>
    <w:p w14:paraId="23AF9200" w14:textId="77777777" w:rsidR="006A3274" w:rsidRPr="006A3274" w:rsidRDefault="006A3274" w:rsidP="006A3274">
      <w:pPr>
        <w:jc w:val="both"/>
        <w:rPr>
          <w:rFonts w:ascii="Times New Roman" w:hAnsi="Times New Roman"/>
        </w:rPr>
      </w:pPr>
      <w:r w:rsidRPr="006A3274">
        <w:rPr>
          <w:rFonts w:ascii="Times New Roman" w:hAnsi="Times New Roman"/>
        </w:rPr>
        <w:t>13.</w:t>
      </w:r>
      <w:r w:rsidRPr="006A3274">
        <w:rPr>
          <w:rFonts w:ascii="Times New Roman" w:hAnsi="Times New Roman"/>
        </w:rPr>
        <w:tab/>
        <w:t>Someterse ao control financeiro, ben sexa exercido polo órgano interventor municipal, ben polo órgano interventor da Deputación.</w:t>
      </w:r>
    </w:p>
    <w:p w14:paraId="2180DFB8" w14:textId="77777777" w:rsidR="006A3274" w:rsidRPr="006A3274" w:rsidRDefault="006A3274" w:rsidP="006A3274">
      <w:pPr>
        <w:jc w:val="both"/>
        <w:rPr>
          <w:rFonts w:ascii="Times New Roman" w:hAnsi="Times New Roman"/>
          <w:b/>
        </w:rPr>
      </w:pPr>
      <w:r w:rsidRPr="006A3274">
        <w:rPr>
          <w:rFonts w:ascii="Times New Roman" w:hAnsi="Times New Roman"/>
          <w:b/>
        </w:rPr>
        <w:t>BASE 15ª.–REVOGACIÓN E REINTEGRO</w:t>
      </w:r>
    </w:p>
    <w:p w14:paraId="681367E3" w14:textId="77777777" w:rsidR="006A3274" w:rsidRPr="006A3274" w:rsidRDefault="006A3274" w:rsidP="006A3274">
      <w:pPr>
        <w:jc w:val="both"/>
        <w:rPr>
          <w:rFonts w:ascii="Times New Roman" w:hAnsi="Times New Roman"/>
        </w:rPr>
      </w:pPr>
      <w:r w:rsidRPr="006A3274">
        <w:rPr>
          <w:rFonts w:ascii="Times New Roman" w:hAnsi="Times New Roman"/>
        </w:rPr>
        <w:t>A constatación do incumprimento dos requisitos necesarios ou dos deberes asumidos como consecuencia da concesión da subvención, así como a falsidade documental, poderá dar lugar á extinción do dereito ao seu desfrute ou á modificación da resolución de concesión, ao reintegro das cantidades percibidas e, no seu caso, á incoación do correspondente expediente sancionador, conforme ao establecido na Lei 38/2003, do 17 de novembro, xeral de subvencións así como cantas responsabilidades de toda orde puidesen derivarse.</w:t>
      </w:r>
    </w:p>
    <w:p w14:paraId="4B856BB2" w14:textId="77777777" w:rsidR="006A3274" w:rsidRPr="006A3274" w:rsidRDefault="006A3274" w:rsidP="006A3274">
      <w:pPr>
        <w:jc w:val="both"/>
        <w:rPr>
          <w:rFonts w:ascii="Times New Roman" w:hAnsi="Times New Roman"/>
          <w:b/>
        </w:rPr>
      </w:pPr>
      <w:r w:rsidRPr="006A3274">
        <w:rPr>
          <w:rFonts w:ascii="Times New Roman" w:hAnsi="Times New Roman"/>
          <w:b/>
        </w:rPr>
        <w:t>BASE 16ª.–NORMATIVA DE APLICACIÓN</w:t>
      </w:r>
    </w:p>
    <w:p w14:paraId="58816BA5" w14:textId="77777777" w:rsidR="006A3274" w:rsidRPr="006A3274" w:rsidRDefault="006A3274" w:rsidP="006A3274">
      <w:pPr>
        <w:jc w:val="both"/>
        <w:rPr>
          <w:rFonts w:ascii="Times New Roman" w:hAnsi="Times New Roman"/>
        </w:rPr>
      </w:pPr>
      <w:r w:rsidRPr="006A3274">
        <w:rPr>
          <w:rFonts w:ascii="Times New Roman" w:hAnsi="Times New Roman"/>
        </w:rPr>
        <w:t>Será de aplicación a estas bases a normativa seguinte:</w:t>
      </w:r>
    </w:p>
    <w:p w14:paraId="780B8CED" w14:textId="77777777" w:rsidR="006A3274" w:rsidRPr="006A3274" w:rsidRDefault="006A3274" w:rsidP="006A3274">
      <w:pPr>
        <w:jc w:val="both"/>
        <w:rPr>
          <w:rFonts w:ascii="Times New Roman" w:hAnsi="Times New Roman"/>
        </w:rPr>
      </w:pPr>
      <w:r w:rsidRPr="006A3274">
        <w:rPr>
          <w:rFonts w:ascii="Times New Roman" w:hAnsi="Times New Roman"/>
        </w:rPr>
        <w:t></w:t>
      </w:r>
      <w:r w:rsidRPr="006A3274">
        <w:rPr>
          <w:rFonts w:ascii="Times New Roman" w:hAnsi="Times New Roman"/>
        </w:rPr>
        <w:tab/>
        <w:t>Lei 38/2003, do 17 de novembro, xeral de subvencións e o seu Regulamento de desenvolvemento, aprobado por Real Decreto 887/2006, do 21 de xullo.</w:t>
      </w:r>
    </w:p>
    <w:p w14:paraId="6E2A6731" w14:textId="77777777" w:rsidR="006A3274" w:rsidRPr="006A3274" w:rsidRDefault="006A3274" w:rsidP="006A3274">
      <w:pPr>
        <w:jc w:val="both"/>
        <w:rPr>
          <w:rFonts w:ascii="Times New Roman" w:hAnsi="Times New Roman"/>
        </w:rPr>
      </w:pPr>
      <w:r w:rsidRPr="006A3274">
        <w:rPr>
          <w:rFonts w:ascii="Times New Roman" w:hAnsi="Times New Roman"/>
        </w:rPr>
        <w:t></w:t>
      </w:r>
      <w:r w:rsidRPr="006A3274">
        <w:rPr>
          <w:rFonts w:ascii="Times New Roman" w:hAnsi="Times New Roman"/>
        </w:rPr>
        <w:tab/>
        <w:t>Lei 9/2007, do 13 de xuño, de subvencións de Galicia.</w:t>
      </w:r>
    </w:p>
    <w:p w14:paraId="6BC5AFD2" w14:textId="77777777" w:rsidR="006A3274" w:rsidRPr="006A3274" w:rsidRDefault="006A3274" w:rsidP="006A3274">
      <w:pPr>
        <w:jc w:val="both"/>
        <w:rPr>
          <w:rFonts w:ascii="Times New Roman" w:hAnsi="Times New Roman"/>
        </w:rPr>
      </w:pPr>
      <w:r w:rsidRPr="006A3274">
        <w:rPr>
          <w:rFonts w:ascii="Times New Roman" w:hAnsi="Times New Roman"/>
        </w:rPr>
        <w:t></w:t>
      </w:r>
      <w:r w:rsidRPr="006A3274">
        <w:rPr>
          <w:rFonts w:ascii="Times New Roman" w:hAnsi="Times New Roman"/>
        </w:rPr>
        <w:tab/>
        <w:t>Ordenanza xeral de subvencións e transferencias da Deputación Provincial da Coruña.</w:t>
      </w:r>
    </w:p>
    <w:p w14:paraId="19F6F038" w14:textId="77777777" w:rsidR="006A3274" w:rsidRPr="006A3274" w:rsidRDefault="006A3274" w:rsidP="006A3274">
      <w:pPr>
        <w:jc w:val="both"/>
        <w:rPr>
          <w:rFonts w:ascii="Times New Roman" w:hAnsi="Times New Roman"/>
        </w:rPr>
      </w:pPr>
      <w:r w:rsidRPr="006A3274">
        <w:rPr>
          <w:rFonts w:ascii="Times New Roman" w:hAnsi="Times New Roman"/>
        </w:rPr>
        <w:t></w:t>
      </w:r>
      <w:r w:rsidRPr="006A3274">
        <w:rPr>
          <w:rFonts w:ascii="Times New Roman" w:hAnsi="Times New Roman"/>
        </w:rPr>
        <w:tab/>
        <w:t>Lei 7/1985, do 2 de abril, reguladora das bases do réxime local.</w:t>
      </w:r>
    </w:p>
    <w:p w14:paraId="316A6199" w14:textId="77777777" w:rsidR="006A3274" w:rsidRPr="006A3274" w:rsidRDefault="006A3274" w:rsidP="006A3274">
      <w:pPr>
        <w:jc w:val="both"/>
        <w:rPr>
          <w:rFonts w:ascii="Times New Roman" w:hAnsi="Times New Roman"/>
        </w:rPr>
      </w:pPr>
      <w:r w:rsidRPr="006A3274">
        <w:rPr>
          <w:rFonts w:ascii="Times New Roman" w:hAnsi="Times New Roman"/>
        </w:rPr>
        <w:t></w:t>
      </w:r>
      <w:r w:rsidRPr="006A3274">
        <w:rPr>
          <w:rFonts w:ascii="Times New Roman" w:hAnsi="Times New Roman"/>
        </w:rPr>
        <w:tab/>
        <w:t>Lei 39/2015, do 1 de outubro, do procedemento administrativo común das administracións públicas.</w:t>
      </w:r>
    </w:p>
    <w:p w14:paraId="592EE879" w14:textId="77777777" w:rsidR="006A3274" w:rsidRPr="006A3274" w:rsidRDefault="006A3274" w:rsidP="006A3274">
      <w:pPr>
        <w:jc w:val="both"/>
        <w:rPr>
          <w:rFonts w:ascii="Times New Roman" w:hAnsi="Times New Roman"/>
        </w:rPr>
      </w:pPr>
      <w:r w:rsidRPr="006A3274">
        <w:rPr>
          <w:rFonts w:ascii="Times New Roman" w:hAnsi="Times New Roman"/>
        </w:rPr>
        <w:t></w:t>
      </w:r>
      <w:r w:rsidRPr="006A3274">
        <w:rPr>
          <w:rFonts w:ascii="Times New Roman" w:hAnsi="Times New Roman"/>
        </w:rPr>
        <w:tab/>
        <w:t>Lei orgánica 3/2018, do 5 de decembro, de protección de datos persoais e garantía de dereitos dixitais.</w:t>
      </w:r>
    </w:p>
    <w:p w14:paraId="77994524" w14:textId="77777777" w:rsidR="006A3274" w:rsidRPr="006A3274" w:rsidRDefault="006A3274" w:rsidP="006A3274">
      <w:pPr>
        <w:jc w:val="both"/>
        <w:rPr>
          <w:rFonts w:ascii="Times New Roman" w:hAnsi="Times New Roman"/>
        </w:rPr>
      </w:pPr>
      <w:r w:rsidRPr="006A3274">
        <w:rPr>
          <w:rFonts w:ascii="Times New Roman" w:hAnsi="Times New Roman"/>
        </w:rPr>
        <w:t></w:t>
      </w:r>
      <w:r w:rsidRPr="006A3274">
        <w:rPr>
          <w:rFonts w:ascii="Times New Roman" w:hAnsi="Times New Roman"/>
        </w:rPr>
        <w:tab/>
        <w:t xml:space="preserve">Regulamento (UE) </w:t>
      </w:r>
      <w:proofErr w:type="gramStart"/>
      <w:r w:rsidRPr="006A3274">
        <w:rPr>
          <w:rFonts w:ascii="Times New Roman" w:hAnsi="Times New Roman"/>
        </w:rPr>
        <w:t>n..º</w:t>
      </w:r>
      <w:proofErr w:type="gramEnd"/>
      <w:r w:rsidRPr="006A3274">
        <w:rPr>
          <w:rFonts w:ascii="Times New Roman" w:hAnsi="Times New Roman"/>
        </w:rPr>
        <w:t xml:space="preserve"> 1407/2013, da Comisión, do 18 de decembro, relativo á aplicación dos artigos 107 e 108 do Tratado de funcionamento da Unión Europea ás axudas de minimis (DOUE L 352, do 24 de decembro de 2013) (1).</w:t>
      </w:r>
    </w:p>
    <w:p w14:paraId="4DFE7874" w14:textId="77777777" w:rsidR="006A3274" w:rsidRPr="006A3274" w:rsidRDefault="006A3274" w:rsidP="006A3274">
      <w:pPr>
        <w:jc w:val="both"/>
        <w:rPr>
          <w:rFonts w:ascii="Times New Roman" w:hAnsi="Times New Roman"/>
        </w:rPr>
      </w:pPr>
      <w:r w:rsidRPr="006A3274">
        <w:rPr>
          <w:rFonts w:ascii="Times New Roman" w:hAnsi="Times New Roman"/>
        </w:rPr>
        <w:lastRenderedPageBreak/>
        <w:t></w:t>
      </w:r>
      <w:r w:rsidRPr="006A3274">
        <w:rPr>
          <w:rFonts w:ascii="Times New Roman" w:hAnsi="Times New Roman"/>
        </w:rPr>
        <w:tab/>
        <w:t xml:space="preserve">Regulamento (UE) </w:t>
      </w:r>
      <w:proofErr w:type="gramStart"/>
      <w:r w:rsidRPr="006A3274">
        <w:rPr>
          <w:rFonts w:ascii="Times New Roman" w:hAnsi="Times New Roman"/>
        </w:rPr>
        <w:t>n..º</w:t>
      </w:r>
      <w:proofErr w:type="gramEnd"/>
      <w:r w:rsidRPr="006A3274">
        <w:rPr>
          <w:rFonts w:ascii="Times New Roman" w:hAnsi="Times New Roman"/>
        </w:rPr>
        <w:t xml:space="preserve"> 1408/2013, da Comisión, do 18 de decembro, relativo á aplicación dos artigos 107 e 108 do Tratado de funcionamento da Unión Europea ás axudas de minimis no sector agrícola (DOUE L 352, do 24 de decembro de 2013) (1).</w:t>
      </w:r>
    </w:p>
    <w:p w14:paraId="365FD614" w14:textId="77777777" w:rsidR="006A3274" w:rsidRPr="006A3274" w:rsidRDefault="006A3274" w:rsidP="006A3274">
      <w:pPr>
        <w:jc w:val="both"/>
        <w:rPr>
          <w:rFonts w:ascii="Times New Roman" w:hAnsi="Times New Roman"/>
        </w:rPr>
      </w:pPr>
      <w:r w:rsidRPr="006A3274">
        <w:rPr>
          <w:rFonts w:ascii="Times New Roman" w:hAnsi="Times New Roman"/>
        </w:rPr>
        <w:t></w:t>
      </w:r>
      <w:r w:rsidRPr="006A3274">
        <w:rPr>
          <w:rFonts w:ascii="Times New Roman" w:hAnsi="Times New Roman"/>
        </w:rPr>
        <w:tab/>
        <w:t xml:space="preserve">Regulamento (UE) </w:t>
      </w:r>
      <w:proofErr w:type="gramStart"/>
      <w:r w:rsidRPr="006A3274">
        <w:rPr>
          <w:rFonts w:ascii="Times New Roman" w:hAnsi="Times New Roman"/>
        </w:rPr>
        <w:t>n..º</w:t>
      </w:r>
      <w:proofErr w:type="gramEnd"/>
      <w:r w:rsidRPr="006A3274">
        <w:rPr>
          <w:rFonts w:ascii="Times New Roman" w:hAnsi="Times New Roman"/>
        </w:rPr>
        <w:t xml:space="preserve"> 2019/316 da Comisión do 21 de febreiro de 2019 polo que se modifica o Regulamento (UE) n.º 1408/2013 relativo á aplicación dos artigos 107 e 108 do Tratado de funcionamento da Unión Europea ás axudas de mínimis no sector agrícola (DOUE L 51, do 22 de febreiro de 2019) (1).</w:t>
      </w:r>
    </w:p>
    <w:p w14:paraId="15A4923D" w14:textId="77777777" w:rsidR="006A3274" w:rsidRPr="006A3274" w:rsidRDefault="006A3274" w:rsidP="006A3274">
      <w:pPr>
        <w:jc w:val="both"/>
        <w:rPr>
          <w:rFonts w:ascii="Times New Roman" w:hAnsi="Times New Roman"/>
        </w:rPr>
      </w:pPr>
      <w:r w:rsidRPr="006A3274">
        <w:rPr>
          <w:rFonts w:ascii="Times New Roman" w:hAnsi="Times New Roman"/>
        </w:rPr>
        <w:t></w:t>
      </w:r>
      <w:r w:rsidRPr="006A3274">
        <w:rPr>
          <w:rFonts w:ascii="Times New Roman" w:hAnsi="Times New Roman"/>
        </w:rPr>
        <w:tab/>
        <w:t xml:space="preserve">Regulamento (UE) </w:t>
      </w:r>
      <w:proofErr w:type="gramStart"/>
      <w:r w:rsidRPr="006A3274">
        <w:rPr>
          <w:rFonts w:ascii="Times New Roman" w:hAnsi="Times New Roman"/>
        </w:rPr>
        <w:t>n..º</w:t>
      </w:r>
      <w:proofErr w:type="gramEnd"/>
      <w:r w:rsidRPr="006A3274">
        <w:rPr>
          <w:rFonts w:ascii="Times New Roman" w:hAnsi="Times New Roman"/>
        </w:rPr>
        <w:t xml:space="preserve"> 717/2014, da Comisión, do 27 de xuño, relativo á aplicación dos artigos 107 e 108 do Tratado de funcionamento da Unión Europea ás axudas de mínimis no sector da pesca e da acuicultura (DOUE L 190, do 28 de xuño de 2014) (1).</w:t>
      </w:r>
    </w:p>
    <w:p w14:paraId="658AE0E2" w14:textId="77777777" w:rsidR="006A3274" w:rsidRPr="006A3274" w:rsidRDefault="006A3274" w:rsidP="006A3274">
      <w:pPr>
        <w:jc w:val="both"/>
        <w:rPr>
          <w:rFonts w:ascii="Times New Roman" w:hAnsi="Times New Roman"/>
        </w:rPr>
      </w:pPr>
      <w:r w:rsidRPr="006A3274">
        <w:rPr>
          <w:rFonts w:ascii="Times New Roman" w:hAnsi="Times New Roman"/>
        </w:rPr>
        <w:t>(1) Deberá terse en conta as Comunicacións da Comisión Europea sobre Marco Temporal relativo ás medidas de axuda estatal destinadas a apoiar a economía no contexto do actual brote da COVID-19: C/2020/1863, publicada no DOUE C 91I do 20/03/2020, e modificacións do 03/04/2020, publicada no DOUE C 112I do 04/04/2020, e do 12/05/2020, publicada no DOUE C 164 do 13/05/2020.</w:t>
      </w:r>
    </w:p>
    <w:p w14:paraId="1BE23D2F" w14:textId="77777777" w:rsidR="006A3274" w:rsidRPr="006A3274" w:rsidRDefault="006A3274" w:rsidP="006A3274">
      <w:pPr>
        <w:jc w:val="both"/>
        <w:rPr>
          <w:rFonts w:ascii="Times New Roman" w:hAnsi="Times New Roman"/>
        </w:rPr>
      </w:pPr>
      <w:r w:rsidRPr="006A3274">
        <w:rPr>
          <w:rFonts w:ascii="Times New Roman" w:hAnsi="Times New Roman"/>
        </w:rPr>
        <w:t xml:space="preserve">A xestión destas axudas suxeitarase aos principios de publicidade, concorrencia, transparencia, obxectividade, igualdade e non discriminación, así como á eficacia no cumprimento de obxectivos de eficiencia na asignación </w:t>
      </w:r>
      <w:proofErr w:type="gramStart"/>
      <w:r w:rsidRPr="006A3274">
        <w:rPr>
          <w:rFonts w:ascii="Times New Roman" w:hAnsi="Times New Roman"/>
        </w:rPr>
        <w:t>e</w:t>
      </w:r>
      <w:proofErr w:type="gramEnd"/>
      <w:r w:rsidRPr="006A3274">
        <w:rPr>
          <w:rFonts w:ascii="Times New Roman" w:hAnsi="Times New Roman"/>
        </w:rPr>
        <w:t xml:space="preserve"> utilización dos recursos públicos.</w:t>
      </w:r>
    </w:p>
    <w:p w14:paraId="5151E9F2" w14:textId="77777777" w:rsidR="006A3274" w:rsidRPr="006A3274" w:rsidRDefault="006A3274" w:rsidP="006A3274">
      <w:pPr>
        <w:jc w:val="both"/>
        <w:rPr>
          <w:rFonts w:ascii="Times New Roman" w:hAnsi="Times New Roman"/>
          <w:b/>
        </w:rPr>
      </w:pPr>
      <w:r w:rsidRPr="006A3274">
        <w:rPr>
          <w:rFonts w:ascii="Times New Roman" w:hAnsi="Times New Roman"/>
          <w:b/>
        </w:rPr>
        <w:t>BASE 17ª.–DATOS DE CARÁCTER PERSOAL</w:t>
      </w:r>
    </w:p>
    <w:p w14:paraId="4E88D9C1" w14:textId="77777777" w:rsidR="006A3274" w:rsidRPr="006A3274" w:rsidRDefault="006A3274" w:rsidP="006A3274">
      <w:pPr>
        <w:jc w:val="both"/>
        <w:rPr>
          <w:rFonts w:ascii="Times New Roman" w:hAnsi="Times New Roman"/>
        </w:rPr>
      </w:pPr>
      <w:r w:rsidRPr="006A3274">
        <w:rPr>
          <w:rFonts w:ascii="Times New Roman" w:hAnsi="Times New Roman"/>
        </w:rPr>
        <w:t>Os datos persoais obtidos neste procedemento serán tratados, na súa condición de responsable, polo concello de Cedeira coa finalidade de levar a cabo a tramitación administrativa que derive da xestión deste procedemento. O tratamento dos datos baséase no cumprimento dunha misión de interese público.</w:t>
      </w:r>
    </w:p>
    <w:p w14:paraId="7316B014" w14:textId="77777777" w:rsidR="006A3274" w:rsidRPr="006A3274" w:rsidRDefault="006A3274" w:rsidP="006A3274">
      <w:pPr>
        <w:jc w:val="both"/>
        <w:rPr>
          <w:rFonts w:ascii="Times New Roman" w:hAnsi="Times New Roman"/>
        </w:rPr>
      </w:pPr>
      <w:r w:rsidRPr="006A3274">
        <w:rPr>
          <w:rFonts w:ascii="Times New Roman" w:hAnsi="Times New Roman"/>
        </w:rPr>
        <w:t>Con todo, determinados tratamentos poderán fundamentarse no consentimento das persoas interesadas.</w:t>
      </w:r>
    </w:p>
    <w:p w14:paraId="486DEFD8" w14:textId="77777777" w:rsidR="006A3274" w:rsidRPr="006A3274" w:rsidRDefault="006A3274" w:rsidP="006A3274">
      <w:pPr>
        <w:jc w:val="both"/>
        <w:rPr>
          <w:rFonts w:ascii="Times New Roman" w:hAnsi="Times New Roman"/>
        </w:rPr>
      </w:pPr>
      <w:r w:rsidRPr="006A3274">
        <w:rPr>
          <w:rFonts w:ascii="Times New Roman" w:hAnsi="Times New Roman"/>
        </w:rPr>
        <w:t xml:space="preserve">Os datos serán comunicados ás administracións públicas no exercicio das súas competencias, cando sexa necesario para a tramitación </w:t>
      </w:r>
      <w:proofErr w:type="gramStart"/>
      <w:r w:rsidRPr="006A3274">
        <w:rPr>
          <w:rFonts w:ascii="Times New Roman" w:hAnsi="Times New Roman"/>
        </w:rPr>
        <w:t>e</w:t>
      </w:r>
      <w:proofErr w:type="gramEnd"/>
      <w:r w:rsidRPr="006A3274">
        <w:rPr>
          <w:rFonts w:ascii="Times New Roman" w:hAnsi="Times New Roman"/>
        </w:rPr>
        <w:t xml:space="preserve"> resolución dos seus procedementos ou por obriga legal.</w:t>
      </w:r>
    </w:p>
    <w:p w14:paraId="3C96FF9F" w14:textId="5B48C313" w:rsidR="006A3274" w:rsidRPr="006A3274" w:rsidRDefault="006A3274" w:rsidP="006A3274">
      <w:pPr>
        <w:jc w:val="both"/>
        <w:rPr>
          <w:rFonts w:ascii="Times New Roman" w:hAnsi="Times New Roman"/>
        </w:rPr>
      </w:pPr>
      <w:r w:rsidRPr="006A3274">
        <w:rPr>
          <w:rFonts w:ascii="Times New Roman" w:hAnsi="Times New Roman"/>
        </w:rPr>
        <w:t>As persoas interesadas poderán exercer os dereitos de acceso, rectificación, supresión, oposición, limitación ao tratamento e portabilidade dos datos a través da sede electrónica do concello de Cedeira ou presencialmente nos lugares e rexistros establecidos na normativa reguladora do procedemento administrativo común. Para facilitar o exercicio dos dereitos, o concello porá ao seu dispor un modelo de solicitude en</w:t>
      </w:r>
      <w:r w:rsidR="005244F4" w:rsidRPr="005244F4">
        <w:rPr>
          <w:rFonts w:ascii="Times New Roman" w:hAnsi="Times New Roman"/>
        </w:rPr>
        <w:t xml:space="preserve"> https://cedeira.gal</w:t>
      </w:r>
      <w:r w:rsidRPr="006A3274">
        <w:rPr>
          <w:rFonts w:ascii="Times New Roman" w:hAnsi="Times New Roman"/>
        </w:rPr>
        <w:t>.</w:t>
      </w:r>
    </w:p>
    <w:p w14:paraId="07D93B8D" w14:textId="77777777" w:rsidR="006A3274" w:rsidRPr="006A3274" w:rsidRDefault="006A3274" w:rsidP="006A3274">
      <w:pPr>
        <w:jc w:val="both"/>
        <w:rPr>
          <w:rFonts w:ascii="Times New Roman" w:hAnsi="Times New Roman"/>
        </w:rPr>
      </w:pPr>
      <w:r w:rsidRPr="006A3274">
        <w:rPr>
          <w:rFonts w:ascii="Times New Roman" w:hAnsi="Times New Roman"/>
        </w:rPr>
        <w:t>Todo o cal se informa en cumprimento do disposto nos artigos 11 e seguintes da Lei orgánica 3/2018, do 5 de decembro, de protección de datos de carácter persoal e a súa normativa de desenvolvemento.</w:t>
      </w:r>
    </w:p>
    <w:p w14:paraId="33CE39F5" w14:textId="77777777" w:rsidR="006A3274" w:rsidRPr="006A3274" w:rsidRDefault="006A3274" w:rsidP="006A3274">
      <w:pPr>
        <w:jc w:val="both"/>
        <w:rPr>
          <w:rFonts w:ascii="Times New Roman" w:hAnsi="Times New Roman"/>
          <w:b/>
        </w:rPr>
      </w:pPr>
      <w:r w:rsidRPr="006A3274">
        <w:rPr>
          <w:rFonts w:ascii="Times New Roman" w:hAnsi="Times New Roman"/>
          <w:b/>
        </w:rPr>
        <w:t>BASE 18ª.–CONTROL FINANCEIRO</w:t>
      </w:r>
    </w:p>
    <w:p w14:paraId="09924C84" w14:textId="77777777" w:rsidR="006A3274" w:rsidRPr="006A3274" w:rsidRDefault="006A3274" w:rsidP="006A3274">
      <w:pPr>
        <w:jc w:val="both"/>
        <w:rPr>
          <w:rFonts w:ascii="Times New Roman" w:hAnsi="Times New Roman"/>
        </w:rPr>
      </w:pPr>
      <w:r w:rsidRPr="006A3274">
        <w:rPr>
          <w:rFonts w:ascii="Times New Roman" w:hAnsi="Times New Roman"/>
        </w:rPr>
        <w:t>O control financeiro das subvencións outorgadas, levarase a cabo polo control interno municipal de acordo coa normativa do concello. Para tal fin, o concello poderá solicitar a colaboración do control financeiro da Intervención provincial.</w:t>
      </w:r>
    </w:p>
    <w:p w14:paraId="4C8E15A1" w14:textId="77777777" w:rsidR="006A3274" w:rsidRPr="006A3274" w:rsidRDefault="006A3274" w:rsidP="006A3274">
      <w:pPr>
        <w:jc w:val="both"/>
        <w:rPr>
          <w:rFonts w:ascii="Times New Roman" w:hAnsi="Times New Roman"/>
          <w:b/>
        </w:rPr>
      </w:pPr>
      <w:r w:rsidRPr="006A3274">
        <w:rPr>
          <w:rFonts w:ascii="Times New Roman" w:hAnsi="Times New Roman"/>
          <w:b/>
        </w:rPr>
        <w:t>DISPOSICIÓN ADICIONAL 1</w:t>
      </w:r>
    </w:p>
    <w:p w14:paraId="01E0ABBE" w14:textId="77777777" w:rsidR="006A3274" w:rsidRPr="006A3274" w:rsidRDefault="006A3274" w:rsidP="006A3274">
      <w:pPr>
        <w:jc w:val="both"/>
        <w:rPr>
          <w:rFonts w:ascii="Times New Roman" w:hAnsi="Times New Roman"/>
        </w:rPr>
      </w:pPr>
      <w:r w:rsidRPr="006A3274">
        <w:rPr>
          <w:rFonts w:ascii="Times New Roman" w:hAnsi="Times New Roman"/>
        </w:rPr>
        <w:t>Coa finalidade de mellorar a xestión do Fondo de Financiamento e cumprir o obxectivo previsto nesta convocatoria de axudas, os seus prazos de tramitación poderán reaxustarse por resolución da Presidencia da Deputación da Coruña.</w:t>
      </w:r>
    </w:p>
    <w:p w14:paraId="23293ADE" w14:textId="77777777" w:rsidR="006A3274" w:rsidRPr="006A3274" w:rsidRDefault="006A3274" w:rsidP="006A3274">
      <w:pPr>
        <w:jc w:val="both"/>
        <w:rPr>
          <w:rFonts w:ascii="Times New Roman" w:hAnsi="Times New Roman"/>
          <w:b/>
        </w:rPr>
      </w:pPr>
      <w:r w:rsidRPr="006A3274">
        <w:rPr>
          <w:rFonts w:ascii="Times New Roman" w:hAnsi="Times New Roman"/>
          <w:b/>
        </w:rPr>
        <w:lastRenderedPageBreak/>
        <w:t>DISPOSICIÓN ADICIONAL 2</w:t>
      </w:r>
    </w:p>
    <w:p w14:paraId="7FC41BE2" w14:textId="77777777" w:rsidR="006A3274" w:rsidRPr="006A3274" w:rsidRDefault="006A3274" w:rsidP="006A3274">
      <w:pPr>
        <w:jc w:val="both"/>
        <w:rPr>
          <w:rFonts w:ascii="Times New Roman" w:hAnsi="Times New Roman"/>
        </w:rPr>
      </w:pPr>
      <w:r w:rsidRPr="006A3274">
        <w:rPr>
          <w:rFonts w:ascii="Times New Roman" w:hAnsi="Times New Roman"/>
        </w:rPr>
        <w:t>A aplicación do FONDO DE FINANCIAMENTO PARA A REACTIVACIÓN ECONÓMICA E SOCIAL DA PROVINCIA DA CORUÑA DESTINADO AOS CONCELLOS DE MENOS DE 50.000 HABITANTES será efectiva unha vez obtida a correspondente autorización do exercicio competencial da Xunta de Galicia.</w:t>
      </w:r>
    </w:p>
    <w:p w14:paraId="216E97A7" w14:textId="77777777" w:rsidR="006A3274" w:rsidRPr="006A3274" w:rsidRDefault="006A3274" w:rsidP="006A3274">
      <w:pPr>
        <w:jc w:val="both"/>
        <w:rPr>
          <w:rFonts w:ascii="Times New Roman" w:hAnsi="Times New Roman"/>
        </w:rPr>
      </w:pPr>
    </w:p>
    <w:p w14:paraId="2ABCA089" w14:textId="77777777" w:rsidR="006A3274" w:rsidRPr="006A3274" w:rsidRDefault="006A3274" w:rsidP="006A3274">
      <w:pPr>
        <w:jc w:val="both"/>
        <w:rPr>
          <w:rFonts w:ascii="Arial" w:eastAsia="Arial" w:hAnsi="Arial" w:cs="Arial"/>
          <w:b/>
          <w:sz w:val="20"/>
        </w:rPr>
      </w:pPr>
    </w:p>
    <w:p w14:paraId="21676A75" w14:textId="77777777" w:rsidR="006A3274" w:rsidRPr="006A3274" w:rsidRDefault="006A3274" w:rsidP="006A3274">
      <w:pPr>
        <w:jc w:val="both"/>
        <w:rPr>
          <w:rFonts w:ascii="Arial" w:eastAsia="Arial" w:hAnsi="Arial" w:cs="Arial"/>
          <w:b/>
          <w:sz w:val="20"/>
        </w:rPr>
      </w:pPr>
    </w:p>
    <w:p w14:paraId="176BD74F" w14:textId="77777777" w:rsidR="006A3274" w:rsidRPr="006A3274" w:rsidRDefault="006A3274" w:rsidP="006A3274">
      <w:pPr>
        <w:jc w:val="both"/>
        <w:rPr>
          <w:rFonts w:ascii="Arial" w:eastAsia="Arial" w:hAnsi="Arial" w:cs="Arial"/>
          <w:b/>
          <w:sz w:val="20"/>
        </w:rPr>
      </w:pPr>
    </w:p>
    <w:p w14:paraId="1F2FAC25" w14:textId="372A400A" w:rsidR="006A3274" w:rsidRDefault="006A3274" w:rsidP="006A3274">
      <w:pPr>
        <w:jc w:val="both"/>
        <w:rPr>
          <w:rFonts w:ascii="Arial" w:eastAsia="Arial" w:hAnsi="Arial" w:cs="Arial"/>
          <w:b/>
          <w:sz w:val="20"/>
        </w:rPr>
      </w:pPr>
    </w:p>
    <w:p w14:paraId="6AE78A7C" w14:textId="4FB8A27E" w:rsidR="005244F4" w:rsidRDefault="005244F4" w:rsidP="006A3274">
      <w:pPr>
        <w:jc w:val="both"/>
        <w:rPr>
          <w:rFonts w:ascii="Arial" w:eastAsia="Arial" w:hAnsi="Arial" w:cs="Arial"/>
          <w:b/>
          <w:sz w:val="20"/>
        </w:rPr>
      </w:pPr>
    </w:p>
    <w:p w14:paraId="793EA7E4" w14:textId="73BBDA26" w:rsidR="005244F4" w:rsidRDefault="005244F4" w:rsidP="006A3274">
      <w:pPr>
        <w:jc w:val="both"/>
        <w:rPr>
          <w:rFonts w:ascii="Arial" w:eastAsia="Arial" w:hAnsi="Arial" w:cs="Arial"/>
          <w:b/>
          <w:sz w:val="20"/>
        </w:rPr>
      </w:pPr>
    </w:p>
    <w:p w14:paraId="08ACDB9E" w14:textId="6A7200F5" w:rsidR="005244F4" w:rsidRDefault="005244F4" w:rsidP="006A3274">
      <w:pPr>
        <w:jc w:val="both"/>
        <w:rPr>
          <w:rFonts w:ascii="Arial" w:eastAsia="Arial" w:hAnsi="Arial" w:cs="Arial"/>
          <w:b/>
          <w:sz w:val="20"/>
        </w:rPr>
      </w:pPr>
    </w:p>
    <w:p w14:paraId="329B9890" w14:textId="163892D3" w:rsidR="005244F4" w:rsidRDefault="005244F4" w:rsidP="006A3274">
      <w:pPr>
        <w:jc w:val="both"/>
        <w:rPr>
          <w:rFonts w:ascii="Arial" w:eastAsia="Arial" w:hAnsi="Arial" w:cs="Arial"/>
          <w:b/>
          <w:sz w:val="20"/>
        </w:rPr>
      </w:pPr>
    </w:p>
    <w:p w14:paraId="13655935" w14:textId="321C14B4" w:rsidR="005244F4" w:rsidRDefault="005244F4" w:rsidP="006A3274">
      <w:pPr>
        <w:jc w:val="both"/>
        <w:rPr>
          <w:rFonts w:ascii="Arial" w:eastAsia="Arial" w:hAnsi="Arial" w:cs="Arial"/>
          <w:b/>
          <w:sz w:val="20"/>
        </w:rPr>
      </w:pPr>
    </w:p>
    <w:p w14:paraId="7A531E0B" w14:textId="61B49856" w:rsidR="005244F4" w:rsidRDefault="005244F4" w:rsidP="006A3274">
      <w:pPr>
        <w:jc w:val="both"/>
        <w:rPr>
          <w:rFonts w:ascii="Arial" w:eastAsia="Arial" w:hAnsi="Arial" w:cs="Arial"/>
          <w:b/>
          <w:sz w:val="20"/>
        </w:rPr>
      </w:pPr>
    </w:p>
    <w:p w14:paraId="6844FD52" w14:textId="39B72A13" w:rsidR="005244F4" w:rsidRDefault="005244F4" w:rsidP="006A3274">
      <w:pPr>
        <w:jc w:val="both"/>
        <w:rPr>
          <w:rFonts w:ascii="Arial" w:eastAsia="Arial" w:hAnsi="Arial" w:cs="Arial"/>
          <w:b/>
          <w:sz w:val="20"/>
        </w:rPr>
      </w:pPr>
    </w:p>
    <w:p w14:paraId="42D5FB56" w14:textId="2617E351" w:rsidR="005244F4" w:rsidRDefault="005244F4" w:rsidP="006A3274">
      <w:pPr>
        <w:jc w:val="both"/>
        <w:rPr>
          <w:rFonts w:ascii="Arial" w:eastAsia="Arial" w:hAnsi="Arial" w:cs="Arial"/>
          <w:b/>
          <w:sz w:val="20"/>
        </w:rPr>
      </w:pPr>
    </w:p>
    <w:p w14:paraId="7D78626E" w14:textId="0E650528" w:rsidR="005244F4" w:rsidRDefault="005244F4" w:rsidP="006A3274">
      <w:pPr>
        <w:jc w:val="both"/>
        <w:rPr>
          <w:rFonts w:ascii="Arial" w:eastAsia="Arial" w:hAnsi="Arial" w:cs="Arial"/>
          <w:b/>
          <w:sz w:val="20"/>
        </w:rPr>
      </w:pPr>
    </w:p>
    <w:p w14:paraId="54839849" w14:textId="577610AB" w:rsidR="005244F4" w:rsidRDefault="005244F4" w:rsidP="006A3274">
      <w:pPr>
        <w:jc w:val="both"/>
        <w:rPr>
          <w:rFonts w:ascii="Arial" w:eastAsia="Arial" w:hAnsi="Arial" w:cs="Arial"/>
          <w:b/>
          <w:sz w:val="20"/>
        </w:rPr>
      </w:pPr>
    </w:p>
    <w:p w14:paraId="676A5C64" w14:textId="76675439" w:rsidR="005244F4" w:rsidRDefault="005244F4" w:rsidP="006A3274">
      <w:pPr>
        <w:jc w:val="both"/>
        <w:rPr>
          <w:rFonts w:ascii="Arial" w:eastAsia="Arial" w:hAnsi="Arial" w:cs="Arial"/>
          <w:b/>
          <w:sz w:val="20"/>
        </w:rPr>
      </w:pPr>
    </w:p>
    <w:p w14:paraId="7516FE1F" w14:textId="0E1FEF5D" w:rsidR="005244F4" w:rsidRDefault="005244F4" w:rsidP="006A3274">
      <w:pPr>
        <w:jc w:val="both"/>
        <w:rPr>
          <w:rFonts w:ascii="Arial" w:eastAsia="Arial" w:hAnsi="Arial" w:cs="Arial"/>
          <w:b/>
          <w:sz w:val="20"/>
        </w:rPr>
      </w:pPr>
    </w:p>
    <w:p w14:paraId="7A2E7F40" w14:textId="64D4AA7E" w:rsidR="005244F4" w:rsidRDefault="005244F4" w:rsidP="006A3274">
      <w:pPr>
        <w:jc w:val="both"/>
        <w:rPr>
          <w:rFonts w:ascii="Arial" w:eastAsia="Arial" w:hAnsi="Arial" w:cs="Arial"/>
          <w:b/>
          <w:sz w:val="20"/>
        </w:rPr>
      </w:pPr>
    </w:p>
    <w:p w14:paraId="4D9D8182" w14:textId="2E7E3AFC" w:rsidR="005244F4" w:rsidRDefault="005244F4" w:rsidP="006A3274">
      <w:pPr>
        <w:jc w:val="both"/>
        <w:rPr>
          <w:rFonts w:ascii="Arial" w:eastAsia="Arial" w:hAnsi="Arial" w:cs="Arial"/>
          <w:b/>
          <w:sz w:val="20"/>
        </w:rPr>
      </w:pPr>
    </w:p>
    <w:p w14:paraId="3BA99875" w14:textId="744AA235" w:rsidR="005244F4" w:rsidRDefault="005244F4" w:rsidP="006A3274">
      <w:pPr>
        <w:jc w:val="both"/>
        <w:rPr>
          <w:rFonts w:ascii="Arial" w:eastAsia="Arial" w:hAnsi="Arial" w:cs="Arial"/>
          <w:b/>
          <w:sz w:val="20"/>
        </w:rPr>
      </w:pPr>
    </w:p>
    <w:p w14:paraId="6E3DC60F" w14:textId="52E42290" w:rsidR="005244F4" w:rsidRDefault="005244F4" w:rsidP="006A3274">
      <w:pPr>
        <w:jc w:val="both"/>
        <w:rPr>
          <w:rFonts w:ascii="Arial" w:eastAsia="Arial" w:hAnsi="Arial" w:cs="Arial"/>
          <w:b/>
          <w:sz w:val="20"/>
        </w:rPr>
      </w:pPr>
    </w:p>
    <w:p w14:paraId="150EC48F" w14:textId="7297580B" w:rsidR="005244F4" w:rsidRDefault="005244F4" w:rsidP="006A3274">
      <w:pPr>
        <w:jc w:val="both"/>
        <w:rPr>
          <w:rFonts w:ascii="Arial" w:eastAsia="Arial" w:hAnsi="Arial" w:cs="Arial"/>
          <w:b/>
          <w:sz w:val="20"/>
        </w:rPr>
      </w:pPr>
    </w:p>
    <w:p w14:paraId="3319A3BF" w14:textId="79AB92B3" w:rsidR="005244F4" w:rsidRDefault="005244F4" w:rsidP="006A3274">
      <w:pPr>
        <w:jc w:val="both"/>
        <w:rPr>
          <w:rFonts w:ascii="Arial" w:eastAsia="Arial" w:hAnsi="Arial" w:cs="Arial"/>
          <w:b/>
          <w:sz w:val="20"/>
        </w:rPr>
      </w:pPr>
    </w:p>
    <w:p w14:paraId="4627E5B2" w14:textId="03A3C37F" w:rsidR="005244F4" w:rsidRDefault="005244F4" w:rsidP="006A3274">
      <w:pPr>
        <w:jc w:val="both"/>
        <w:rPr>
          <w:rFonts w:ascii="Arial" w:eastAsia="Arial" w:hAnsi="Arial" w:cs="Arial"/>
          <w:b/>
          <w:sz w:val="20"/>
        </w:rPr>
      </w:pPr>
    </w:p>
    <w:p w14:paraId="3C8F8CD8" w14:textId="6A1B0CAA" w:rsidR="005244F4" w:rsidRDefault="005244F4" w:rsidP="006A3274">
      <w:pPr>
        <w:jc w:val="both"/>
        <w:rPr>
          <w:rFonts w:ascii="Arial" w:eastAsia="Arial" w:hAnsi="Arial" w:cs="Arial"/>
          <w:b/>
          <w:sz w:val="20"/>
        </w:rPr>
      </w:pPr>
    </w:p>
    <w:p w14:paraId="2AC1B990" w14:textId="77777777" w:rsidR="005244F4" w:rsidRPr="006A3274" w:rsidRDefault="005244F4" w:rsidP="006A3274">
      <w:pPr>
        <w:jc w:val="both"/>
        <w:rPr>
          <w:rFonts w:ascii="Arial" w:eastAsia="Arial" w:hAnsi="Arial" w:cs="Arial"/>
          <w:b/>
          <w:sz w:val="20"/>
        </w:rPr>
      </w:pPr>
    </w:p>
    <w:p w14:paraId="02EBD4FF" w14:textId="77777777" w:rsidR="006A3274" w:rsidRPr="006A3274" w:rsidRDefault="006A3274" w:rsidP="006A3274">
      <w:pPr>
        <w:jc w:val="both"/>
        <w:rPr>
          <w:rFonts w:ascii="Arial" w:eastAsia="Arial" w:hAnsi="Arial" w:cs="Arial"/>
          <w:b/>
          <w:sz w:val="20"/>
        </w:rPr>
      </w:pPr>
    </w:p>
    <w:p w14:paraId="2C56EE0A" w14:textId="77777777" w:rsidR="006A3274" w:rsidRPr="006A3274" w:rsidRDefault="006A3274" w:rsidP="006A3274">
      <w:pPr>
        <w:jc w:val="both"/>
        <w:rPr>
          <w:rFonts w:ascii="Arial" w:eastAsia="Arial" w:hAnsi="Arial" w:cs="Arial"/>
          <w:b/>
          <w:sz w:val="20"/>
        </w:rPr>
      </w:pPr>
    </w:p>
    <w:p w14:paraId="1DF6C057" w14:textId="77777777" w:rsidR="006A3274" w:rsidRPr="006A3274" w:rsidRDefault="006A3274" w:rsidP="006A3274">
      <w:pPr>
        <w:widowControl w:val="0"/>
        <w:autoSpaceDE w:val="0"/>
        <w:autoSpaceDN w:val="0"/>
        <w:spacing w:before="94" w:after="0" w:line="480" w:lineRule="auto"/>
        <w:ind w:right="-1"/>
        <w:jc w:val="center"/>
        <w:rPr>
          <w:rFonts w:ascii="Arial" w:cs="Calibri"/>
          <w:b/>
          <w:sz w:val="20"/>
        </w:rPr>
      </w:pPr>
      <w:r w:rsidRPr="006A3274">
        <w:rPr>
          <w:rFonts w:ascii="Arial" w:cs="Calibri"/>
          <w:b/>
          <w:sz w:val="20"/>
        </w:rPr>
        <w:t>ANEXO VIII</w:t>
      </w:r>
    </w:p>
    <w:p w14:paraId="1E3D97C2" w14:textId="77777777" w:rsidR="006A3274" w:rsidRPr="006A3274" w:rsidRDefault="006A3274" w:rsidP="006A3274">
      <w:pPr>
        <w:widowControl w:val="0"/>
        <w:autoSpaceDE w:val="0"/>
        <w:autoSpaceDN w:val="0"/>
        <w:spacing w:before="94" w:after="0" w:line="480" w:lineRule="auto"/>
        <w:ind w:right="-1"/>
        <w:jc w:val="center"/>
        <w:rPr>
          <w:rFonts w:ascii="Arial" w:cs="Calibri"/>
          <w:b/>
          <w:sz w:val="20"/>
        </w:rPr>
      </w:pPr>
      <w:r w:rsidRPr="006A3274">
        <w:rPr>
          <w:rFonts w:ascii="Arial" w:cs="Calibri"/>
          <w:b/>
          <w:sz w:val="20"/>
        </w:rPr>
        <w:t>SOLICITUDE DA AXUDA MUNICIPAL</w:t>
      </w:r>
    </w:p>
    <w:p w14:paraId="3BF3B243" w14:textId="77777777" w:rsidR="006A3274" w:rsidRPr="006A3274" w:rsidRDefault="006A3274" w:rsidP="006A3274">
      <w:pPr>
        <w:widowControl w:val="0"/>
        <w:autoSpaceDE w:val="0"/>
        <w:autoSpaceDN w:val="0"/>
        <w:spacing w:after="2" w:line="240" w:lineRule="auto"/>
        <w:ind w:left="509" w:firstLine="199"/>
        <w:rPr>
          <w:rFonts w:ascii="Arial" w:cs="Calibri"/>
          <w:b/>
          <w:sz w:val="20"/>
        </w:rPr>
      </w:pPr>
      <w:r w:rsidRPr="006A3274">
        <w:rPr>
          <w:rFonts w:ascii="Arial" w:cs="Calibri"/>
          <w:b/>
          <w:sz w:val="20"/>
        </w:rPr>
        <w:t>DATOS DO/A SOLICITANTE</w:t>
      </w: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8"/>
        <w:gridCol w:w="2840"/>
        <w:gridCol w:w="2512"/>
      </w:tblGrid>
      <w:tr w:rsidR="006A3274" w:rsidRPr="006A3274" w14:paraId="6AA65F34" w14:textId="77777777" w:rsidTr="00D704B1">
        <w:trPr>
          <w:trHeight w:val="696"/>
        </w:trPr>
        <w:tc>
          <w:tcPr>
            <w:tcW w:w="3698" w:type="dxa"/>
            <w:tcBorders>
              <w:bottom w:val="single" w:sz="6" w:space="0" w:color="000000"/>
            </w:tcBorders>
          </w:tcPr>
          <w:p w14:paraId="0F0A8471" w14:textId="77777777" w:rsidR="006A3274" w:rsidRPr="006A3274" w:rsidRDefault="006A3274" w:rsidP="006A3274">
            <w:pPr>
              <w:spacing w:before="118" w:after="0" w:line="240" w:lineRule="auto"/>
              <w:ind w:left="108"/>
              <w:rPr>
                <w:rFonts w:ascii="Arial" w:hAnsi="Arial" w:cs="Calibri"/>
                <w:b/>
                <w:sz w:val="20"/>
                <w:lang w:val="en-US"/>
              </w:rPr>
            </w:pPr>
            <w:r w:rsidRPr="006A3274">
              <w:rPr>
                <w:rFonts w:ascii="Arial" w:hAnsi="Arial" w:cs="Calibri"/>
                <w:b/>
                <w:sz w:val="20"/>
                <w:lang w:val="en-US"/>
              </w:rPr>
              <w:t>RAZÓN SOCIAL</w:t>
            </w:r>
          </w:p>
        </w:tc>
        <w:tc>
          <w:tcPr>
            <w:tcW w:w="5352" w:type="dxa"/>
            <w:gridSpan w:val="2"/>
            <w:tcBorders>
              <w:bottom w:val="single" w:sz="6" w:space="0" w:color="000000"/>
            </w:tcBorders>
          </w:tcPr>
          <w:p w14:paraId="21879D33" w14:textId="77777777" w:rsidR="006A3274" w:rsidRPr="006A3274" w:rsidRDefault="006A3274" w:rsidP="006A3274">
            <w:pPr>
              <w:spacing w:before="118" w:after="0" w:line="240" w:lineRule="auto"/>
              <w:ind w:left="108"/>
              <w:rPr>
                <w:rFonts w:ascii="Arial" w:cs="Calibri"/>
                <w:b/>
                <w:sz w:val="20"/>
                <w:lang w:val="en-US"/>
              </w:rPr>
            </w:pPr>
            <w:r w:rsidRPr="006A3274">
              <w:rPr>
                <w:rFonts w:ascii="Arial" w:cs="Calibri"/>
                <w:b/>
                <w:sz w:val="20"/>
                <w:lang w:val="en-US"/>
              </w:rPr>
              <w:t>NIF/NIE/CIF</w:t>
            </w:r>
          </w:p>
        </w:tc>
      </w:tr>
      <w:tr w:rsidR="006A3274" w:rsidRPr="006A3274" w14:paraId="17E163C2" w14:textId="77777777" w:rsidTr="00D704B1">
        <w:trPr>
          <w:trHeight w:val="695"/>
        </w:trPr>
        <w:tc>
          <w:tcPr>
            <w:tcW w:w="3698" w:type="dxa"/>
            <w:tcBorders>
              <w:top w:val="single" w:sz="6" w:space="0" w:color="000000"/>
              <w:bottom w:val="single" w:sz="6" w:space="0" w:color="000000"/>
            </w:tcBorders>
          </w:tcPr>
          <w:p w14:paraId="0B9F3824" w14:textId="77777777" w:rsidR="006A3274" w:rsidRPr="006A3274" w:rsidRDefault="006A3274" w:rsidP="006A3274">
            <w:pPr>
              <w:spacing w:before="117" w:after="0" w:line="240" w:lineRule="auto"/>
              <w:ind w:left="108"/>
              <w:rPr>
                <w:rFonts w:ascii="Arial" w:cs="Calibri"/>
                <w:b/>
                <w:sz w:val="20"/>
                <w:lang w:val="en-US"/>
              </w:rPr>
            </w:pPr>
            <w:r w:rsidRPr="006A3274">
              <w:rPr>
                <w:rFonts w:ascii="Arial" w:cs="Calibri"/>
                <w:b/>
                <w:sz w:val="20"/>
                <w:lang w:val="en-US"/>
              </w:rPr>
              <w:t>ENDEREZO</w:t>
            </w:r>
          </w:p>
        </w:tc>
        <w:tc>
          <w:tcPr>
            <w:tcW w:w="5352" w:type="dxa"/>
            <w:gridSpan w:val="2"/>
            <w:tcBorders>
              <w:top w:val="single" w:sz="6" w:space="0" w:color="000000"/>
              <w:bottom w:val="single" w:sz="6" w:space="0" w:color="000000"/>
            </w:tcBorders>
          </w:tcPr>
          <w:p w14:paraId="76398648" w14:textId="77777777" w:rsidR="006A3274" w:rsidRPr="006A3274" w:rsidRDefault="006A3274" w:rsidP="006A3274">
            <w:pPr>
              <w:spacing w:before="117" w:after="0" w:line="240" w:lineRule="auto"/>
              <w:ind w:left="108"/>
              <w:rPr>
                <w:rFonts w:ascii="Arial" w:cs="Calibri"/>
                <w:b/>
                <w:sz w:val="20"/>
                <w:lang w:val="en-US"/>
              </w:rPr>
            </w:pPr>
            <w:r w:rsidRPr="006A3274">
              <w:rPr>
                <w:rFonts w:ascii="Arial" w:cs="Calibri"/>
                <w:b/>
                <w:sz w:val="20"/>
                <w:lang w:val="en-US"/>
              </w:rPr>
              <w:t>C.P.</w:t>
            </w:r>
          </w:p>
        </w:tc>
      </w:tr>
      <w:tr w:rsidR="006A3274" w:rsidRPr="006A3274" w14:paraId="6C764DA2" w14:textId="77777777" w:rsidTr="00D704B1">
        <w:trPr>
          <w:trHeight w:val="678"/>
        </w:trPr>
        <w:tc>
          <w:tcPr>
            <w:tcW w:w="3698" w:type="dxa"/>
            <w:tcBorders>
              <w:top w:val="single" w:sz="6" w:space="0" w:color="000000"/>
              <w:bottom w:val="single" w:sz="6" w:space="0" w:color="000000"/>
            </w:tcBorders>
          </w:tcPr>
          <w:p w14:paraId="3CBCB6A9" w14:textId="77777777" w:rsidR="006A3274" w:rsidRPr="006A3274" w:rsidRDefault="006A3274" w:rsidP="006A3274">
            <w:pPr>
              <w:spacing w:before="117" w:after="0" w:line="240" w:lineRule="auto"/>
              <w:ind w:left="108"/>
              <w:rPr>
                <w:rFonts w:ascii="Arial" w:cs="Calibri"/>
                <w:b/>
                <w:sz w:val="20"/>
                <w:lang w:val="en-US"/>
              </w:rPr>
            </w:pPr>
            <w:r w:rsidRPr="006A3274">
              <w:rPr>
                <w:rFonts w:ascii="Arial" w:cs="Calibri"/>
                <w:b/>
                <w:sz w:val="20"/>
                <w:lang w:val="en-US"/>
              </w:rPr>
              <w:t>LOCALIDADE</w:t>
            </w:r>
          </w:p>
        </w:tc>
        <w:tc>
          <w:tcPr>
            <w:tcW w:w="5352" w:type="dxa"/>
            <w:gridSpan w:val="2"/>
            <w:tcBorders>
              <w:top w:val="single" w:sz="6" w:space="0" w:color="000000"/>
              <w:bottom w:val="single" w:sz="6" w:space="0" w:color="000000"/>
            </w:tcBorders>
          </w:tcPr>
          <w:p w14:paraId="2EB8392D" w14:textId="77777777" w:rsidR="006A3274" w:rsidRPr="006A3274" w:rsidRDefault="006A3274" w:rsidP="006A3274">
            <w:pPr>
              <w:spacing w:before="117" w:after="0" w:line="240" w:lineRule="auto"/>
              <w:ind w:left="108"/>
              <w:rPr>
                <w:rFonts w:ascii="Arial" w:cs="Calibri"/>
                <w:b/>
                <w:sz w:val="20"/>
                <w:lang w:val="en-US"/>
              </w:rPr>
            </w:pPr>
            <w:r w:rsidRPr="006A3274">
              <w:rPr>
                <w:rFonts w:ascii="Arial" w:cs="Calibri"/>
                <w:b/>
                <w:sz w:val="20"/>
                <w:lang w:val="en-US"/>
              </w:rPr>
              <w:t>PROVINCIA</w:t>
            </w:r>
          </w:p>
        </w:tc>
      </w:tr>
      <w:tr w:rsidR="006A3274" w:rsidRPr="006A3274" w14:paraId="53241EC1" w14:textId="77777777" w:rsidTr="00D704B1">
        <w:trPr>
          <w:trHeight w:val="925"/>
        </w:trPr>
        <w:tc>
          <w:tcPr>
            <w:tcW w:w="3698" w:type="dxa"/>
            <w:tcBorders>
              <w:top w:val="single" w:sz="6" w:space="0" w:color="000000"/>
              <w:bottom w:val="single" w:sz="6" w:space="0" w:color="000000"/>
            </w:tcBorders>
          </w:tcPr>
          <w:p w14:paraId="118D3B56" w14:textId="77777777" w:rsidR="006A3274" w:rsidRPr="006A3274" w:rsidRDefault="006A3274" w:rsidP="006A3274">
            <w:pPr>
              <w:spacing w:before="117" w:after="0" w:line="240" w:lineRule="auto"/>
              <w:ind w:left="108" w:right="660"/>
              <w:rPr>
                <w:rFonts w:ascii="Arial" w:cs="Calibri"/>
                <w:b/>
                <w:sz w:val="20"/>
                <w:lang w:val="en-US"/>
              </w:rPr>
            </w:pPr>
            <w:r w:rsidRPr="006A3274">
              <w:rPr>
                <w:rFonts w:ascii="Arial" w:cs="Calibri"/>
                <w:b/>
                <w:sz w:val="20"/>
                <w:lang w:val="en-US"/>
              </w:rPr>
              <w:t>LOCALIDADE DO CENTRO DE TRABALLO</w:t>
            </w:r>
          </w:p>
        </w:tc>
        <w:tc>
          <w:tcPr>
            <w:tcW w:w="5352" w:type="dxa"/>
            <w:gridSpan w:val="2"/>
            <w:tcBorders>
              <w:top w:val="single" w:sz="6" w:space="0" w:color="000000"/>
              <w:bottom w:val="single" w:sz="6" w:space="0" w:color="000000"/>
            </w:tcBorders>
          </w:tcPr>
          <w:p w14:paraId="722A12E7" w14:textId="77777777" w:rsidR="006A3274" w:rsidRPr="006A3274" w:rsidRDefault="006A3274" w:rsidP="006A3274">
            <w:pPr>
              <w:spacing w:after="0" w:line="240" w:lineRule="auto"/>
              <w:rPr>
                <w:rFonts w:ascii="Times New Roman" w:cs="Calibri"/>
                <w:sz w:val="18"/>
                <w:lang w:val="en-US"/>
              </w:rPr>
            </w:pPr>
          </w:p>
        </w:tc>
      </w:tr>
      <w:tr w:rsidR="006A3274" w:rsidRPr="006A3274" w14:paraId="526D004A" w14:textId="77777777" w:rsidTr="00D704B1">
        <w:trPr>
          <w:trHeight w:val="694"/>
        </w:trPr>
        <w:tc>
          <w:tcPr>
            <w:tcW w:w="3698" w:type="dxa"/>
            <w:tcBorders>
              <w:top w:val="single" w:sz="6" w:space="0" w:color="000000"/>
              <w:bottom w:val="single" w:sz="6" w:space="0" w:color="000000"/>
            </w:tcBorders>
          </w:tcPr>
          <w:p w14:paraId="2BBCAF40" w14:textId="77777777" w:rsidR="006A3274" w:rsidRPr="006A3274" w:rsidRDefault="006A3274" w:rsidP="006A3274">
            <w:pPr>
              <w:spacing w:before="117" w:after="0" w:line="240" w:lineRule="auto"/>
              <w:ind w:left="108"/>
              <w:rPr>
                <w:rFonts w:ascii="Arial" w:hAnsi="Arial" w:cs="Calibri"/>
                <w:b/>
                <w:sz w:val="20"/>
                <w:lang w:val="en-US"/>
              </w:rPr>
            </w:pPr>
            <w:r w:rsidRPr="006A3274">
              <w:rPr>
                <w:rFonts w:ascii="Arial" w:hAnsi="Arial" w:cs="Calibri"/>
                <w:b/>
                <w:sz w:val="20"/>
                <w:lang w:val="en-US"/>
              </w:rPr>
              <w:t>TELÉFONO/S</w:t>
            </w:r>
          </w:p>
        </w:tc>
        <w:tc>
          <w:tcPr>
            <w:tcW w:w="2840" w:type="dxa"/>
            <w:tcBorders>
              <w:top w:val="single" w:sz="6" w:space="0" w:color="000000"/>
              <w:bottom w:val="single" w:sz="6" w:space="0" w:color="000000"/>
            </w:tcBorders>
          </w:tcPr>
          <w:p w14:paraId="009BFBA0" w14:textId="77777777" w:rsidR="006A3274" w:rsidRPr="006A3274" w:rsidRDefault="006A3274" w:rsidP="006A3274">
            <w:pPr>
              <w:spacing w:before="117" w:after="0" w:line="240" w:lineRule="auto"/>
              <w:ind w:left="108"/>
              <w:rPr>
                <w:rFonts w:ascii="Arial" w:hAnsi="Arial" w:cs="Calibri"/>
                <w:b/>
                <w:sz w:val="20"/>
                <w:lang w:val="en-US"/>
              </w:rPr>
            </w:pPr>
            <w:r w:rsidRPr="006A3274">
              <w:rPr>
                <w:rFonts w:ascii="Arial" w:hAnsi="Arial" w:cs="Calibri"/>
                <w:b/>
                <w:sz w:val="20"/>
                <w:lang w:val="en-US"/>
              </w:rPr>
              <w:t>CORREO ELECTRÓNICO</w:t>
            </w:r>
          </w:p>
        </w:tc>
        <w:tc>
          <w:tcPr>
            <w:tcW w:w="2512" w:type="dxa"/>
            <w:tcBorders>
              <w:top w:val="single" w:sz="6" w:space="0" w:color="000000"/>
              <w:bottom w:val="single" w:sz="6" w:space="0" w:color="000000"/>
            </w:tcBorders>
          </w:tcPr>
          <w:p w14:paraId="7B10E6A3" w14:textId="77777777" w:rsidR="006A3274" w:rsidRPr="006A3274" w:rsidRDefault="006A3274" w:rsidP="006A3274">
            <w:pPr>
              <w:spacing w:before="117" w:after="0" w:line="240" w:lineRule="auto"/>
              <w:ind w:left="108"/>
              <w:rPr>
                <w:rFonts w:ascii="Arial" w:hAnsi="Arial" w:cs="Calibri"/>
                <w:b/>
                <w:sz w:val="20"/>
                <w:lang w:val="en-US"/>
              </w:rPr>
            </w:pPr>
            <w:r w:rsidRPr="006A3274">
              <w:rPr>
                <w:rFonts w:ascii="Arial" w:hAnsi="Arial" w:cs="Calibri"/>
                <w:b/>
                <w:sz w:val="20"/>
                <w:lang w:val="en-US"/>
              </w:rPr>
              <w:t>PÁXINA WEB</w:t>
            </w:r>
          </w:p>
        </w:tc>
      </w:tr>
      <w:tr w:rsidR="006A3274" w:rsidRPr="006A3274" w14:paraId="2155D6D0" w14:textId="77777777" w:rsidTr="00D704B1">
        <w:trPr>
          <w:trHeight w:val="1245"/>
        </w:trPr>
        <w:tc>
          <w:tcPr>
            <w:tcW w:w="3698" w:type="dxa"/>
            <w:tcBorders>
              <w:top w:val="single" w:sz="6" w:space="0" w:color="000000"/>
              <w:bottom w:val="single" w:sz="6" w:space="0" w:color="000000"/>
            </w:tcBorders>
          </w:tcPr>
          <w:p w14:paraId="3AB0ECAD" w14:textId="77777777" w:rsidR="006A3274" w:rsidRPr="006A3274" w:rsidRDefault="006A3274" w:rsidP="006A3274">
            <w:pPr>
              <w:spacing w:before="117" w:after="0" w:line="240" w:lineRule="auto"/>
              <w:ind w:left="108"/>
              <w:rPr>
                <w:rFonts w:ascii="Arial" w:cs="Calibri"/>
                <w:b/>
                <w:sz w:val="20"/>
                <w:lang w:val="en-US"/>
              </w:rPr>
            </w:pPr>
            <w:r w:rsidRPr="006A3274">
              <w:rPr>
                <w:rFonts w:ascii="Arial" w:cs="Calibri"/>
                <w:b/>
                <w:sz w:val="20"/>
                <w:lang w:val="en-US"/>
              </w:rPr>
              <w:t>TIPO DE EMPRESA</w:t>
            </w:r>
          </w:p>
        </w:tc>
        <w:tc>
          <w:tcPr>
            <w:tcW w:w="5352" w:type="dxa"/>
            <w:gridSpan w:val="2"/>
            <w:tcBorders>
              <w:top w:val="single" w:sz="6" w:space="0" w:color="000000"/>
              <w:bottom w:val="single" w:sz="6" w:space="0" w:color="000000"/>
            </w:tcBorders>
          </w:tcPr>
          <w:p w14:paraId="307481DD" w14:textId="77777777" w:rsidR="006A3274" w:rsidRPr="006A3274" w:rsidRDefault="006A3274" w:rsidP="006A3274">
            <w:pPr>
              <w:spacing w:before="4" w:after="0" w:line="240" w:lineRule="auto"/>
              <w:rPr>
                <w:rFonts w:ascii="Arial" w:cs="Calibri"/>
                <w:b/>
                <w:sz w:val="27"/>
                <w:lang w:val="en-US"/>
              </w:rPr>
            </w:pPr>
          </w:p>
          <w:p w14:paraId="00A6CD09" w14:textId="77777777" w:rsidR="006A3274" w:rsidRPr="006A3274" w:rsidRDefault="006A3274" w:rsidP="006A3274">
            <w:pPr>
              <w:numPr>
                <w:ilvl w:val="0"/>
                <w:numId w:val="8"/>
              </w:numPr>
              <w:tabs>
                <w:tab w:val="left" w:pos="1756"/>
                <w:tab w:val="left" w:pos="1757"/>
              </w:tabs>
              <w:spacing w:before="1" w:after="0" w:line="240" w:lineRule="auto"/>
              <w:ind w:hanging="361"/>
              <w:rPr>
                <w:rFonts w:ascii="Arial" w:hAnsi="Arial" w:cs="Calibri"/>
                <w:sz w:val="20"/>
                <w:lang w:val="en-US"/>
              </w:rPr>
            </w:pPr>
            <w:r w:rsidRPr="006A3274">
              <w:rPr>
                <w:rFonts w:ascii="Arial" w:hAnsi="Arial" w:cs="Calibri"/>
                <w:sz w:val="20"/>
                <w:lang w:val="en-US"/>
              </w:rPr>
              <w:t>PERSOA</w:t>
            </w:r>
            <w:r w:rsidRPr="006A3274">
              <w:rPr>
                <w:rFonts w:ascii="Arial" w:hAnsi="Arial" w:cs="Calibri"/>
                <w:spacing w:val="-13"/>
                <w:sz w:val="20"/>
                <w:lang w:val="en-US"/>
              </w:rPr>
              <w:t xml:space="preserve"> </w:t>
            </w:r>
            <w:r w:rsidRPr="006A3274">
              <w:rPr>
                <w:rFonts w:ascii="Arial" w:hAnsi="Arial" w:cs="Calibri"/>
                <w:sz w:val="20"/>
                <w:lang w:val="en-US"/>
              </w:rPr>
              <w:t>FÍSICA</w:t>
            </w:r>
          </w:p>
          <w:p w14:paraId="1A148C44" w14:textId="77777777" w:rsidR="006A3274" w:rsidRPr="006A3274" w:rsidRDefault="006A3274" w:rsidP="006A3274">
            <w:pPr>
              <w:numPr>
                <w:ilvl w:val="0"/>
                <w:numId w:val="8"/>
              </w:numPr>
              <w:tabs>
                <w:tab w:val="left" w:pos="1756"/>
                <w:tab w:val="left" w:pos="1757"/>
              </w:tabs>
              <w:spacing w:before="121" w:after="0" w:line="240" w:lineRule="auto"/>
              <w:ind w:hanging="361"/>
              <w:rPr>
                <w:rFonts w:ascii="Arial" w:hAnsi="Arial" w:cs="Calibri"/>
                <w:sz w:val="20"/>
                <w:lang w:val="en-US"/>
              </w:rPr>
            </w:pPr>
            <w:r w:rsidRPr="006A3274">
              <w:rPr>
                <w:rFonts w:ascii="Arial" w:hAnsi="Arial" w:cs="Calibri"/>
                <w:sz w:val="20"/>
                <w:lang w:val="en-US"/>
              </w:rPr>
              <w:t>PERSOA</w:t>
            </w:r>
            <w:r w:rsidRPr="006A3274">
              <w:rPr>
                <w:rFonts w:ascii="Arial" w:hAnsi="Arial" w:cs="Calibri"/>
                <w:spacing w:val="-13"/>
                <w:sz w:val="20"/>
                <w:lang w:val="en-US"/>
              </w:rPr>
              <w:t xml:space="preserve"> </w:t>
            </w:r>
            <w:r w:rsidRPr="006A3274">
              <w:rPr>
                <w:rFonts w:ascii="Arial" w:hAnsi="Arial" w:cs="Calibri"/>
                <w:sz w:val="20"/>
                <w:lang w:val="en-US"/>
              </w:rPr>
              <w:t>XURÍDICA</w:t>
            </w:r>
          </w:p>
        </w:tc>
      </w:tr>
      <w:tr w:rsidR="006A3274" w:rsidRPr="006A3274" w14:paraId="32268E1F" w14:textId="77777777" w:rsidTr="00D704B1">
        <w:trPr>
          <w:trHeight w:val="2444"/>
        </w:trPr>
        <w:tc>
          <w:tcPr>
            <w:tcW w:w="9050" w:type="dxa"/>
            <w:gridSpan w:val="3"/>
            <w:tcBorders>
              <w:top w:val="single" w:sz="6" w:space="0" w:color="000000"/>
              <w:bottom w:val="single" w:sz="6" w:space="0" w:color="000000"/>
            </w:tcBorders>
          </w:tcPr>
          <w:p w14:paraId="751E9AD3" w14:textId="77777777" w:rsidR="006A3274" w:rsidRPr="006A3274" w:rsidRDefault="006A3274" w:rsidP="006A3274">
            <w:pPr>
              <w:spacing w:before="117" w:after="0" w:line="240" w:lineRule="auto"/>
              <w:ind w:left="108"/>
              <w:rPr>
                <w:rFonts w:ascii="Arial" w:hAnsi="Arial" w:cs="Calibri"/>
                <w:b/>
                <w:sz w:val="20"/>
                <w:lang w:val="en-US"/>
              </w:rPr>
            </w:pPr>
            <w:r w:rsidRPr="006A3274">
              <w:rPr>
                <w:rFonts w:ascii="Arial" w:hAnsi="Arial" w:cs="Calibri"/>
                <w:b/>
                <w:sz w:val="20"/>
                <w:lang w:val="en-US"/>
              </w:rPr>
              <w:t>DESCRICIÓN DA ACTIVIDADE ECONÓMICA</w:t>
            </w:r>
          </w:p>
        </w:tc>
      </w:tr>
    </w:tbl>
    <w:p w14:paraId="0C270811" w14:textId="77777777" w:rsidR="006A3274" w:rsidRPr="006A3274" w:rsidRDefault="006A3274" w:rsidP="006A3274">
      <w:pPr>
        <w:widowControl w:val="0"/>
        <w:autoSpaceDE w:val="0"/>
        <w:autoSpaceDN w:val="0"/>
        <w:spacing w:after="0" w:line="240" w:lineRule="auto"/>
        <w:rPr>
          <w:rFonts w:ascii="Arial" w:cs="Calibri"/>
          <w:b/>
          <w:sz w:val="20"/>
          <w:szCs w:val="19"/>
        </w:rPr>
      </w:pPr>
    </w:p>
    <w:p w14:paraId="506D2E9F" w14:textId="77777777" w:rsidR="006A3274" w:rsidRPr="006A3274" w:rsidRDefault="006A3274" w:rsidP="006A3274">
      <w:pPr>
        <w:widowControl w:val="0"/>
        <w:autoSpaceDE w:val="0"/>
        <w:autoSpaceDN w:val="0"/>
        <w:spacing w:before="9" w:after="0" w:line="240" w:lineRule="auto"/>
        <w:rPr>
          <w:rFonts w:ascii="Arial" w:cs="Calibri"/>
          <w:b/>
          <w:sz w:val="19"/>
          <w:szCs w:val="19"/>
        </w:rPr>
      </w:pPr>
    </w:p>
    <w:tbl>
      <w:tblPr>
        <w:tblStyle w:val="TableNormal"/>
        <w:tblW w:w="0" w:type="auto"/>
        <w:tblInd w:w="7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2"/>
        <w:gridCol w:w="3836"/>
      </w:tblGrid>
      <w:tr w:rsidR="006A3274" w:rsidRPr="006A3274" w14:paraId="64A79CB8" w14:textId="77777777" w:rsidTr="00D704B1">
        <w:trPr>
          <w:trHeight w:val="653"/>
        </w:trPr>
        <w:tc>
          <w:tcPr>
            <w:tcW w:w="5102" w:type="dxa"/>
            <w:tcBorders>
              <w:left w:val="single" w:sz="4" w:space="0" w:color="000000"/>
              <w:right w:val="single" w:sz="4" w:space="0" w:color="000000"/>
            </w:tcBorders>
          </w:tcPr>
          <w:p w14:paraId="07A25751" w14:textId="77777777" w:rsidR="006A3274" w:rsidRPr="006A3274" w:rsidRDefault="006A3274" w:rsidP="006A3274">
            <w:pPr>
              <w:spacing w:before="95" w:after="0" w:line="240" w:lineRule="auto"/>
              <w:ind w:left="108"/>
              <w:rPr>
                <w:rFonts w:ascii="Arial" w:cs="Calibri"/>
                <w:b/>
                <w:sz w:val="20"/>
                <w:lang w:val="en-US"/>
              </w:rPr>
            </w:pPr>
            <w:r w:rsidRPr="006A3274">
              <w:rPr>
                <w:rFonts w:ascii="Arial" w:cs="Calibri"/>
                <w:b/>
                <w:sz w:val="20"/>
                <w:lang w:val="en-US"/>
              </w:rPr>
              <w:t>APELIDOS E NOME</w:t>
            </w:r>
          </w:p>
        </w:tc>
        <w:tc>
          <w:tcPr>
            <w:tcW w:w="3836" w:type="dxa"/>
            <w:tcBorders>
              <w:left w:val="single" w:sz="4" w:space="0" w:color="000000"/>
              <w:right w:val="single" w:sz="4" w:space="0" w:color="000000"/>
            </w:tcBorders>
          </w:tcPr>
          <w:p w14:paraId="79FC71D3" w14:textId="77777777" w:rsidR="006A3274" w:rsidRPr="006A3274" w:rsidRDefault="006A3274" w:rsidP="006A3274">
            <w:pPr>
              <w:spacing w:before="95" w:after="0" w:line="240" w:lineRule="auto"/>
              <w:ind w:left="109"/>
              <w:rPr>
                <w:rFonts w:ascii="Arial" w:cs="Calibri"/>
                <w:b/>
                <w:sz w:val="20"/>
                <w:lang w:val="en-US"/>
              </w:rPr>
            </w:pPr>
            <w:r w:rsidRPr="006A3274">
              <w:rPr>
                <w:rFonts w:ascii="Arial" w:cs="Calibri"/>
                <w:b/>
                <w:sz w:val="20"/>
                <w:lang w:val="en-US"/>
              </w:rPr>
              <w:t>DNI/NIE</w:t>
            </w:r>
          </w:p>
        </w:tc>
      </w:tr>
      <w:tr w:rsidR="006A3274" w:rsidRPr="006A3274" w14:paraId="0946CFD0" w14:textId="77777777" w:rsidTr="00D704B1">
        <w:trPr>
          <w:trHeight w:val="486"/>
        </w:trPr>
        <w:tc>
          <w:tcPr>
            <w:tcW w:w="8938" w:type="dxa"/>
            <w:gridSpan w:val="2"/>
            <w:tcBorders>
              <w:left w:val="single" w:sz="4" w:space="0" w:color="000000"/>
              <w:bottom w:val="single" w:sz="4" w:space="0" w:color="000000"/>
              <w:right w:val="single" w:sz="4" w:space="0" w:color="000000"/>
            </w:tcBorders>
          </w:tcPr>
          <w:p w14:paraId="0D341C6F" w14:textId="77777777" w:rsidR="006A3274" w:rsidRPr="006A3274" w:rsidRDefault="006A3274" w:rsidP="006A3274">
            <w:pPr>
              <w:tabs>
                <w:tab w:val="left" w:pos="2622"/>
              </w:tabs>
              <w:spacing w:after="0" w:line="299" w:lineRule="exact"/>
              <w:ind w:left="109"/>
              <w:rPr>
                <w:rFonts w:ascii="Arial" w:hAnsi="Arial" w:cs="Calibri"/>
                <w:sz w:val="20"/>
                <w:lang w:val="en-US"/>
              </w:rPr>
            </w:pPr>
            <w:r w:rsidRPr="006A3274">
              <w:rPr>
                <w:rFonts w:ascii="Arial" w:hAnsi="Arial" w:cs="Calibri"/>
                <w:b/>
                <w:sz w:val="20"/>
                <w:lang w:val="en-US"/>
              </w:rPr>
              <w:t>EN</w:t>
            </w:r>
            <w:r w:rsidRPr="006A3274">
              <w:rPr>
                <w:rFonts w:ascii="Arial" w:hAnsi="Arial" w:cs="Calibri"/>
                <w:b/>
                <w:spacing w:val="-3"/>
                <w:sz w:val="20"/>
                <w:lang w:val="en-US"/>
              </w:rPr>
              <w:t xml:space="preserve"> </w:t>
            </w:r>
            <w:r w:rsidRPr="006A3274">
              <w:rPr>
                <w:rFonts w:ascii="Arial" w:hAnsi="Arial" w:cs="Calibri"/>
                <w:b/>
                <w:sz w:val="20"/>
                <w:lang w:val="en-US"/>
              </w:rPr>
              <w:t>CALIDADE</w:t>
            </w:r>
            <w:r w:rsidRPr="006A3274">
              <w:rPr>
                <w:rFonts w:ascii="Arial" w:hAnsi="Arial" w:cs="Calibri"/>
                <w:b/>
                <w:spacing w:val="-1"/>
                <w:sz w:val="20"/>
                <w:lang w:val="en-US"/>
              </w:rPr>
              <w:t xml:space="preserve"> </w:t>
            </w:r>
            <w:r w:rsidRPr="006A3274">
              <w:rPr>
                <w:rFonts w:ascii="Arial" w:hAnsi="Arial" w:cs="Calibri"/>
                <w:b/>
                <w:sz w:val="20"/>
                <w:lang w:val="en-US"/>
              </w:rPr>
              <w:t>DE</w:t>
            </w:r>
            <w:r w:rsidRPr="006A3274">
              <w:rPr>
                <w:rFonts w:ascii="Arial" w:hAnsi="Arial" w:cs="Calibri"/>
                <w:b/>
                <w:sz w:val="20"/>
                <w:lang w:val="en-US"/>
              </w:rPr>
              <w:tab/>
            </w:r>
            <w:r w:rsidRPr="006A3274">
              <w:rPr>
                <w:rFonts w:ascii="Symbol" w:hAnsi="Symbol" w:cs="Calibri"/>
                <w:position w:val="12"/>
                <w:sz w:val="20"/>
                <w:lang w:val="en-US"/>
              </w:rPr>
              <w:t></w:t>
            </w:r>
            <w:r w:rsidRPr="006A3274">
              <w:rPr>
                <w:rFonts w:ascii="Times New Roman" w:hAnsi="Times New Roman" w:cs="Calibri"/>
                <w:spacing w:val="13"/>
                <w:position w:val="12"/>
                <w:sz w:val="20"/>
                <w:lang w:val="en-US"/>
              </w:rPr>
              <w:t xml:space="preserve"> </w:t>
            </w:r>
            <w:r w:rsidRPr="006A3274">
              <w:rPr>
                <w:rFonts w:ascii="Arial" w:hAnsi="Arial" w:cs="Calibri"/>
                <w:position w:val="12"/>
                <w:sz w:val="20"/>
                <w:lang w:val="en-US"/>
              </w:rPr>
              <w:t>TITULAR</w:t>
            </w:r>
          </w:p>
          <w:p w14:paraId="23337CC8" w14:textId="77777777" w:rsidR="006A3274" w:rsidRPr="006A3274" w:rsidRDefault="006A3274" w:rsidP="006A3274">
            <w:pPr>
              <w:spacing w:after="0" w:line="167" w:lineRule="exact"/>
              <w:ind w:left="2623"/>
              <w:rPr>
                <w:rFonts w:ascii="Arial" w:hAnsi="Arial" w:cs="Calibri"/>
                <w:sz w:val="20"/>
                <w:lang w:val="en-US"/>
              </w:rPr>
            </w:pPr>
            <w:r w:rsidRPr="006A3274">
              <w:rPr>
                <w:rFonts w:ascii="Symbol" w:hAnsi="Symbol" w:cs="Calibri"/>
                <w:sz w:val="20"/>
                <w:lang w:val="en-US"/>
              </w:rPr>
              <w:t></w:t>
            </w:r>
            <w:r w:rsidRPr="006A3274">
              <w:rPr>
                <w:rFonts w:ascii="Times New Roman" w:hAnsi="Times New Roman" w:cs="Calibri"/>
                <w:sz w:val="20"/>
                <w:lang w:val="en-US"/>
              </w:rPr>
              <w:t xml:space="preserve"> </w:t>
            </w:r>
            <w:r w:rsidRPr="006A3274">
              <w:rPr>
                <w:rFonts w:ascii="Arial" w:hAnsi="Arial" w:cs="Calibri"/>
                <w:sz w:val="20"/>
                <w:lang w:val="en-US"/>
              </w:rPr>
              <w:t>REPRESENTANTE</w:t>
            </w:r>
          </w:p>
        </w:tc>
      </w:tr>
    </w:tbl>
    <w:p w14:paraId="7C9F1927" w14:textId="77777777" w:rsidR="006A3274" w:rsidRPr="006A3274" w:rsidRDefault="006A3274" w:rsidP="006A3274">
      <w:pPr>
        <w:widowControl w:val="0"/>
        <w:autoSpaceDE w:val="0"/>
        <w:autoSpaceDN w:val="0"/>
        <w:spacing w:after="0" w:line="240" w:lineRule="auto"/>
        <w:rPr>
          <w:rFonts w:ascii="Arial" w:cs="Calibri"/>
          <w:b/>
          <w:szCs w:val="19"/>
        </w:rPr>
      </w:pPr>
    </w:p>
    <w:p w14:paraId="7E94EF04" w14:textId="77777777" w:rsidR="006A3274" w:rsidRPr="006A3274" w:rsidRDefault="006A3274" w:rsidP="006A3274">
      <w:pPr>
        <w:widowControl w:val="0"/>
        <w:autoSpaceDE w:val="0"/>
        <w:autoSpaceDN w:val="0"/>
        <w:spacing w:after="0" w:line="240" w:lineRule="auto"/>
        <w:rPr>
          <w:rFonts w:ascii="Arial" w:cs="Calibri"/>
          <w:b/>
          <w:szCs w:val="19"/>
        </w:rPr>
      </w:pPr>
    </w:p>
    <w:p w14:paraId="32A2646A" w14:textId="77777777" w:rsidR="006A3274" w:rsidRPr="006A3274" w:rsidRDefault="006A3274" w:rsidP="006A3274">
      <w:pPr>
        <w:widowControl w:val="0"/>
        <w:autoSpaceDE w:val="0"/>
        <w:autoSpaceDN w:val="0"/>
        <w:spacing w:before="184" w:after="0" w:line="240" w:lineRule="auto"/>
        <w:ind w:left="509"/>
        <w:jc w:val="both"/>
        <w:rPr>
          <w:rFonts w:ascii="Arial" w:hAnsi="Arial" w:cs="Calibri"/>
          <w:sz w:val="20"/>
        </w:rPr>
      </w:pPr>
      <w:r w:rsidRPr="006A3274">
        <w:rPr>
          <w:rFonts w:ascii="Arial" w:hAnsi="Arial" w:cs="Calibri"/>
          <w:sz w:val="20"/>
        </w:rPr>
        <w:t>Que lle sexa concedida</w:t>
      </w:r>
      <w:r w:rsidRPr="006A3274">
        <w:rPr>
          <w:rFonts w:ascii="Arial" w:hAnsi="Arial" w:cs="Calibri"/>
          <w:spacing w:val="12"/>
          <w:sz w:val="20"/>
        </w:rPr>
        <w:t xml:space="preserve"> </w:t>
      </w:r>
      <w:r w:rsidRPr="006A3274">
        <w:rPr>
          <w:rFonts w:ascii="Arial" w:hAnsi="Arial" w:cs="Calibri"/>
          <w:sz w:val="20"/>
        </w:rPr>
        <w:t>unha subvención ao abeiro da convocatoria de axudas do Concello</w:t>
      </w:r>
      <w:r w:rsidRPr="006A3274">
        <w:rPr>
          <w:rFonts w:ascii="Arial" w:hAnsi="Arial" w:cs="Calibri"/>
          <w:spacing w:val="5"/>
          <w:sz w:val="20"/>
        </w:rPr>
        <w:t xml:space="preserve"> </w:t>
      </w:r>
      <w:r w:rsidRPr="006A3274">
        <w:rPr>
          <w:rFonts w:ascii="Arial" w:hAnsi="Arial" w:cs="Calibri"/>
          <w:sz w:val="20"/>
        </w:rPr>
        <w:t xml:space="preserve">de Cedeira no marco do PEL-REACTIVA: FONDO DE FINANCIAMENTO </w:t>
      </w:r>
      <w:r w:rsidRPr="006A3274">
        <w:rPr>
          <w:rFonts w:ascii="Arial" w:hAnsi="Arial" w:cs="Calibri"/>
          <w:spacing w:val="-5"/>
          <w:sz w:val="20"/>
        </w:rPr>
        <w:t xml:space="preserve">PARA </w:t>
      </w:r>
      <w:r w:rsidRPr="006A3274">
        <w:rPr>
          <w:rFonts w:ascii="Arial" w:hAnsi="Arial" w:cs="Calibri"/>
          <w:sz w:val="20"/>
        </w:rPr>
        <w:t>A REACTIVACIÓN ECONÓMICA E SOCIAL DA PROVINCIA DA CORUÑA, do Plan de emprego local da Deputación da Coruña.</w:t>
      </w:r>
    </w:p>
    <w:p w14:paraId="1AF30902" w14:textId="77777777" w:rsidR="006A3274" w:rsidRPr="006A3274" w:rsidRDefault="006A3274" w:rsidP="006A3274">
      <w:pPr>
        <w:jc w:val="both"/>
        <w:rPr>
          <w:rFonts w:ascii="Times New Roman" w:hAnsi="Times New Roman"/>
        </w:rPr>
      </w:pPr>
    </w:p>
    <w:p w14:paraId="78AD44AD" w14:textId="77777777" w:rsidR="006A3274" w:rsidRPr="006A3274" w:rsidRDefault="006A3274" w:rsidP="006A3274">
      <w:pPr>
        <w:jc w:val="both"/>
        <w:rPr>
          <w:rFonts w:ascii="Times New Roman" w:hAnsi="Times New Roman"/>
        </w:rPr>
      </w:pPr>
    </w:p>
    <w:p w14:paraId="2A308E78" w14:textId="77777777" w:rsidR="006A3274" w:rsidRPr="006A3274" w:rsidRDefault="006A3274" w:rsidP="006A3274">
      <w:pPr>
        <w:jc w:val="both"/>
        <w:rPr>
          <w:rFonts w:ascii="Times New Roman" w:hAnsi="Times New Roman"/>
        </w:rPr>
      </w:pPr>
    </w:p>
    <w:p w14:paraId="23D6618B" w14:textId="77777777" w:rsidR="006A3274" w:rsidRPr="006A3274" w:rsidRDefault="006A3274" w:rsidP="006A3274">
      <w:pPr>
        <w:jc w:val="both"/>
        <w:rPr>
          <w:rFonts w:ascii="Times New Roman" w:hAnsi="Times New Roman"/>
        </w:rPr>
      </w:pPr>
    </w:p>
    <w:p w14:paraId="7268E410" w14:textId="77777777" w:rsidR="006A3274" w:rsidRPr="006A3274" w:rsidRDefault="006A3274" w:rsidP="006A3274">
      <w:pPr>
        <w:jc w:val="both"/>
        <w:rPr>
          <w:rFonts w:ascii="Times New Roman" w:hAnsi="Times New Roman"/>
        </w:rPr>
      </w:pPr>
    </w:p>
    <w:p w14:paraId="3D024076" w14:textId="77777777" w:rsidR="006A3274" w:rsidRPr="006A3274" w:rsidRDefault="006A3274" w:rsidP="006A3274">
      <w:pPr>
        <w:widowControl w:val="0"/>
        <w:autoSpaceDE w:val="0"/>
        <w:autoSpaceDN w:val="0"/>
        <w:spacing w:before="93" w:after="0" w:line="240" w:lineRule="auto"/>
        <w:ind w:left="132" w:right="132"/>
        <w:jc w:val="center"/>
        <w:rPr>
          <w:rFonts w:ascii="Arial" w:cs="Calibri"/>
          <w:b/>
          <w:sz w:val="20"/>
        </w:rPr>
      </w:pPr>
      <w:r w:rsidRPr="006A3274">
        <w:rPr>
          <w:rFonts w:ascii="Arial" w:cs="Calibri"/>
          <w:b/>
          <w:sz w:val="20"/>
        </w:rPr>
        <w:t>ANEXO IX</w:t>
      </w:r>
    </w:p>
    <w:p w14:paraId="1A6FB215" w14:textId="77777777" w:rsidR="006A3274" w:rsidRPr="006A3274" w:rsidRDefault="006A3274" w:rsidP="006A3274">
      <w:pPr>
        <w:widowControl w:val="0"/>
        <w:autoSpaceDE w:val="0"/>
        <w:autoSpaceDN w:val="0"/>
        <w:spacing w:after="0" w:line="240" w:lineRule="auto"/>
        <w:rPr>
          <w:rFonts w:ascii="Arial" w:cs="Calibri"/>
          <w:b/>
          <w:sz w:val="20"/>
          <w:szCs w:val="19"/>
        </w:rPr>
      </w:pPr>
    </w:p>
    <w:p w14:paraId="4A0F807B" w14:textId="77777777" w:rsidR="006A3274" w:rsidRPr="006A3274" w:rsidRDefault="006A3274" w:rsidP="006A3274">
      <w:pPr>
        <w:widowControl w:val="0"/>
        <w:autoSpaceDE w:val="0"/>
        <w:autoSpaceDN w:val="0"/>
        <w:spacing w:before="1" w:after="0" w:line="240" w:lineRule="auto"/>
        <w:ind w:left="122" w:right="132"/>
        <w:jc w:val="center"/>
        <w:rPr>
          <w:rFonts w:ascii="Arial" w:hAnsi="Arial" w:cs="Calibri"/>
          <w:b/>
          <w:sz w:val="20"/>
        </w:rPr>
      </w:pPr>
      <w:r w:rsidRPr="006A3274">
        <w:rPr>
          <w:rFonts w:ascii="Arial" w:hAnsi="Arial" w:cs="Calibri"/>
          <w:b/>
          <w:sz w:val="20"/>
        </w:rPr>
        <w:t>DECLARACIÓN RESPONSABLE DO CUMPRIMENTO DE REQUISITOS E OBRIGAS</w:t>
      </w:r>
    </w:p>
    <w:p w14:paraId="4FC0D902" w14:textId="77777777" w:rsidR="006A3274" w:rsidRPr="006A3274" w:rsidRDefault="006A3274" w:rsidP="006A3274">
      <w:pPr>
        <w:widowControl w:val="0"/>
        <w:autoSpaceDE w:val="0"/>
        <w:autoSpaceDN w:val="0"/>
        <w:spacing w:after="0" w:line="240" w:lineRule="auto"/>
        <w:rPr>
          <w:rFonts w:ascii="Arial" w:cs="Calibri"/>
          <w:b/>
          <w:szCs w:val="19"/>
        </w:rPr>
      </w:pPr>
    </w:p>
    <w:p w14:paraId="3451F1E7" w14:textId="77777777" w:rsidR="006A3274" w:rsidRPr="006A3274" w:rsidRDefault="006A3274" w:rsidP="006A3274">
      <w:pPr>
        <w:widowControl w:val="0"/>
        <w:tabs>
          <w:tab w:val="left" w:pos="1416"/>
          <w:tab w:val="left" w:pos="6968"/>
          <w:tab w:val="left" w:pos="7240"/>
          <w:tab w:val="left" w:pos="8322"/>
          <w:tab w:val="left" w:pos="8760"/>
          <w:tab w:val="left" w:pos="9687"/>
        </w:tabs>
        <w:autoSpaceDE w:val="0"/>
        <w:autoSpaceDN w:val="0"/>
        <w:spacing w:before="191" w:after="0" w:line="240" w:lineRule="auto"/>
        <w:ind w:left="524"/>
        <w:jc w:val="both"/>
        <w:rPr>
          <w:rFonts w:ascii="Arial" w:hAnsi="Arial" w:cs="Calibri"/>
          <w:sz w:val="20"/>
        </w:rPr>
      </w:pPr>
      <w:r w:rsidRPr="006A3274">
        <w:rPr>
          <w:rFonts w:ascii="Arial" w:hAnsi="Arial" w:cs="Calibri"/>
          <w:sz w:val="20"/>
        </w:rPr>
        <w:t>D./Dna.</w:t>
      </w:r>
      <w:r w:rsidRPr="006A3274">
        <w:rPr>
          <w:rFonts w:ascii="Arial" w:hAnsi="Arial" w:cs="Calibri"/>
          <w:sz w:val="20"/>
        </w:rPr>
        <w:tab/>
      </w:r>
      <w:r w:rsidRPr="006A3274">
        <w:rPr>
          <w:rFonts w:ascii="Arial" w:hAnsi="Arial" w:cs="Calibri"/>
          <w:sz w:val="20"/>
          <w:u w:val="single"/>
        </w:rPr>
        <w:t xml:space="preserve"> </w:t>
      </w:r>
      <w:r w:rsidRPr="006A3274">
        <w:rPr>
          <w:rFonts w:ascii="Arial" w:hAnsi="Arial" w:cs="Calibri"/>
          <w:sz w:val="20"/>
          <w:u w:val="single"/>
        </w:rPr>
        <w:tab/>
      </w:r>
      <w:r w:rsidRPr="006A3274">
        <w:rPr>
          <w:rFonts w:ascii="Arial" w:hAnsi="Arial" w:cs="Calibri"/>
          <w:sz w:val="20"/>
        </w:rPr>
        <w:t>,</w:t>
      </w:r>
      <w:r w:rsidRPr="006A3274">
        <w:rPr>
          <w:rFonts w:ascii="Arial" w:hAnsi="Arial" w:cs="Calibri"/>
          <w:sz w:val="20"/>
        </w:rPr>
        <w:tab/>
        <w:t>provisto/a</w:t>
      </w:r>
      <w:r w:rsidRPr="006A3274">
        <w:rPr>
          <w:rFonts w:ascii="Arial" w:hAnsi="Arial" w:cs="Calibri"/>
          <w:sz w:val="20"/>
        </w:rPr>
        <w:tab/>
        <w:t>de NIF/NIE</w:t>
      </w:r>
      <w:r w:rsidRPr="006A3274">
        <w:rPr>
          <w:rFonts w:ascii="Arial" w:hAnsi="Arial" w:cs="Calibri"/>
          <w:sz w:val="20"/>
        </w:rPr>
        <w:tab/>
      </w:r>
      <w:proofErr w:type="gramStart"/>
      <w:r w:rsidRPr="006A3274">
        <w:rPr>
          <w:rFonts w:ascii="Arial" w:hAnsi="Arial" w:cs="Calibri"/>
          <w:sz w:val="20"/>
        </w:rPr>
        <w:t>nº.</w:t>
      </w:r>
      <w:r w:rsidRPr="006A3274">
        <w:rPr>
          <w:rFonts w:ascii="Times New Roman" w:hAnsi="Times New Roman" w:cs="Calibri"/>
          <w:sz w:val="20"/>
          <w:u w:val="single"/>
        </w:rPr>
        <w:t>_</w:t>
      </w:r>
      <w:proofErr w:type="gramEnd"/>
      <w:r w:rsidRPr="006A3274">
        <w:rPr>
          <w:rFonts w:ascii="Times New Roman" w:hAnsi="Times New Roman" w:cs="Calibri"/>
          <w:sz w:val="20"/>
          <w:u w:val="single"/>
        </w:rPr>
        <w:t>_____________________</w:t>
      </w:r>
      <w:r w:rsidRPr="006A3274">
        <w:rPr>
          <w:rFonts w:ascii="Arial" w:hAnsi="Arial" w:cs="Calibri"/>
          <w:sz w:val="20"/>
        </w:rPr>
        <w:t>, en representación de</w:t>
      </w:r>
      <w:r w:rsidRPr="006A3274">
        <w:rPr>
          <w:rFonts w:ascii="Times New Roman" w:hAnsi="Times New Roman" w:cs="Calibri"/>
          <w:sz w:val="20"/>
          <w:u w:val="single"/>
        </w:rPr>
        <w:t xml:space="preserve"> </w:t>
      </w:r>
      <w:r w:rsidRPr="006A3274">
        <w:rPr>
          <w:rFonts w:ascii="Times New Roman" w:hAnsi="Times New Roman" w:cs="Calibri"/>
          <w:sz w:val="20"/>
          <w:u w:val="single"/>
        </w:rPr>
        <w:tab/>
        <w:t xml:space="preserve"> </w:t>
      </w:r>
      <w:r w:rsidRPr="006A3274">
        <w:rPr>
          <w:rFonts w:ascii="Times New Roman" w:hAnsi="Times New Roman" w:cs="Calibri"/>
          <w:sz w:val="20"/>
          <w:u w:val="single"/>
        </w:rPr>
        <w:tab/>
        <w:t xml:space="preserve">______________ </w:t>
      </w:r>
      <w:r w:rsidRPr="006A3274">
        <w:rPr>
          <w:rFonts w:ascii="Arial" w:hAnsi="Arial" w:cs="Calibri"/>
          <w:sz w:val="20"/>
        </w:rPr>
        <w:t>con</w:t>
      </w:r>
      <w:r w:rsidRPr="006A3274">
        <w:rPr>
          <w:rFonts w:ascii="Arial" w:hAnsi="Arial" w:cs="Calibri"/>
          <w:spacing w:val="48"/>
          <w:sz w:val="20"/>
        </w:rPr>
        <w:t xml:space="preserve"> </w:t>
      </w:r>
      <w:r w:rsidRPr="006A3274">
        <w:rPr>
          <w:rFonts w:ascii="Arial" w:hAnsi="Arial" w:cs="Calibri"/>
          <w:sz w:val="20"/>
        </w:rPr>
        <w:t>CIF</w:t>
      </w:r>
      <w:r w:rsidRPr="006A3274">
        <w:rPr>
          <w:rFonts w:ascii="Arial" w:hAnsi="Arial" w:cs="Calibri"/>
          <w:spacing w:val="46"/>
          <w:sz w:val="20"/>
        </w:rPr>
        <w:t xml:space="preserve"> </w:t>
      </w:r>
      <w:r w:rsidRPr="006A3274">
        <w:rPr>
          <w:rFonts w:ascii="Arial" w:hAnsi="Arial" w:cs="Calibri"/>
          <w:sz w:val="20"/>
        </w:rPr>
        <w:t>nº.</w:t>
      </w:r>
      <w:r w:rsidRPr="006A3274">
        <w:rPr>
          <w:rFonts w:ascii="Arial" w:hAnsi="Arial" w:cs="Calibri"/>
          <w:sz w:val="20"/>
          <w:u w:val="single"/>
        </w:rPr>
        <w:t xml:space="preserve"> ___________________</w:t>
      </w:r>
      <w:r w:rsidRPr="006A3274">
        <w:rPr>
          <w:rFonts w:ascii="Arial" w:hAnsi="Arial" w:cs="Calibri"/>
          <w:sz w:val="20"/>
        </w:rPr>
        <w:t xml:space="preserve"> solicitante das axudas</w:t>
      </w:r>
      <w:r w:rsidRPr="006A3274">
        <w:rPr>
          <w:rFonts w:ascii="Arial" w:hAnsi="Arial" w:cs="Calibri"/>
          <w:spacing w:val="13"/>
          <w:sz w:val="20"/>
        </w:rPr>
        <w:t xml:space="preserve"> </w:t>
      </w:r>
      <w:r w:rsidRPr="006A3274">
        <w:rPr>
          <w:rFonts w:ascii="Arial" w:hAnsi="Arial" w:cs="Calibri"/>
          <w:sz w:val="20"/>
        </w:rPr>
        <w:t xml:space="preserve">do </w:t>
      </w:r>
      <w:r w:rsidRPr="006A3274">
        <w:rPr>
          <w:rFonts w:ascii="Arial" w:cs="Calibri"/>
          <w:sz w:val="20"/>
        </w:rPr>
        <w:t xml:space="preserve">Concello de Cedeira convocadas ao abeiro do PEL-REACTIVA: FONDO DE </w:t>
      </w:r>
      <w:r w:rsidRPr="006A3274">
        <w:rPr>
          <w:rFonts w:ascii="Arial" w:hAnsi="Arial" w:cs="Calibri"/>
          <w:sz w:val="20"/>
        </w:rPr>
        <w:t xml:space="preserve">FINANCIAMENTO </w:t>
      </w:r>
      <w:r w:rsidRPr="006A3274">
        <w:rPr>
          <w:rFonts w:ascii="Arial" w:hAnsi="Arial" w:cs="Calibri"/>
          <w:spacing w:val="-5"/>
          <w:sz w:val="20"/>
        </w:rPr>
        <w:t xml:space="preserve">PARA </w:t>
      </w:r>
      <w:r w:rsidRPr="006A3274">
        <w:rPr>
          <w:rFonts w:ascii="Arial" w:hAnsi="Arial" w:cs="Calibri"/>
          <w:sz w:val="20"/>
        </w:rPr>
        <w:t>A REACTIVACIÓN ECONÓMICA E SOCIAL DA PROVINCIA DA CORUÑA,</w:t>
      </w:r>
      <w:r w:rsidRPr="006A3274">
        <w:rPr>
          <w:rFonts w:ascii="Arial" w:hAnsi="Arial" w:cs="Calibri"/>
          <w:spacing w:val="51"/>
          <w:sz w:val="20"/>
        </w:rPr>
        <w:t xml:space="preserve"> </w:t>
      </w:r>
      <w:r w:rsidRPr="006A3274">
        <w:rPr>
          <w:rFonts w:ascii="Arial" w:hAnsi="Arial" w:cs="Calibri"/>
          <w:sz w:val="20"/>
        </w:rPr>
        <w:t>do Plan de emprego local da Deputación da Coruña,</w:t>
      </w:r>
    </w:p>
    <w:p w14:paraId="46B9EC08" w14:textId="77777777" w:rsidR="006A3274" w:rsidRPr="006A3274" w:rsidRDefault="006A3274" w:rsidP="006A3274">
      <w:pPr>
        <w:widowControl w:val="0"/>
        <w:autoSpaceDE w:val="0"/>
        <w:autoSpaceDN w:val="0"/>
        <w:spacing w:before="10" w:after="0" w:line="240" w:lineRule="auto"/>
        <w:jc w:val="both"/>
        <w:rPr>
          <w:rFonts w:ascii="Arial" w:cs="Calibri"/>
          <w:sz w:val="20"/>
          <w:szCs w:val="19"/>
        </w:rPr>
      </w:pPr>
    </w:p>
    <w:p w14:paraId="65A0C2D3" w14:textId="77777777" w:rsidR="006A3274" w:rsidRPr="006A3274" w:rsidRDefault="006A3274" w:rsidP="006A3274">
      <w:pPr>
        <w:widowControl w:val="0"/>
        <w:autoSpaceDE w:val="0"/>
        <w:autoSpaceDN w:val="0"/>
        <w:spacing w:after="0" w:line="240" w:lineRule="auto"/>
        <w:ind w:left="524"/>
        <w:rPr>
          <w:rFonts w:ascii="Arial" w:cs="Calibri"/>
          <w:b/>
          <w:sz w:val="20"/>
        </w:rPr>
      </w:pPr>
      <w:r w:rsidRPr="006A3274">
        <w:rPr>
          <w:rFonts w:ascii="Arial" w:cs="Calibri"/>
          <w:b/>
          <w:sz w:val="20"/>
        </w:rPr>
        <w:t>DECLARA:</w:t>
      </w:r>
    </w:p>
    <w:p w14:paraId="635F0346" w14:textId="77777777" w:rsidR="006A3274" w:rsidRPr="006A3274" w:rsidRDefault="006A3274" w:rsidP="006A3274">
      <w:pPr>
        <w:widowControl w:val="0"/>
        <w:autoSpaceDE w:val="0"/>
        <w:autoSpaceDN w:val="0"/>
        <w:spacing w:after="0" w:line="240" w:lineRule="auto"/>
        <w:rPr>
          <w:rFonts w:ascii="Arial" w:cs="Calibri"/>
          <w:b/>
          <w:sz w:val="20"/>
          <w:szCs w:val="19"/>
        </w:rPr>
      </w:pPr>
    </w:p>
    <w:p w14:paraId="4F0D807A" w14:textId="77777777" w:rsidR="006A3274" w:rsidRPr="006A3274" w:rsidRDefault="006A3274" w:rsidP="006A3274">
      <w:pPr>
        <w:widowControl w:val="0"/>
        <w:numPr>
          <w:ilvl w:val="0"/>
          <w:numId w:val="9"/>
        </w:numPr>
        <w:tabs>
          <w:tab w:val="left" w:pos="809"/>
          <w:tab w:val="left" w:pos="9866"/>
        </w:tabs>
        <w:autoSpaceDE w:val="0"/>
        <w:autoSpaceDN w:val="0"/>
        <w:spacing w:after="0" w:line="240" w:lineRule="auto"/>
        <w:ind w:left="806" w:right="522"/>
        <w:jc w:val="both"/>
        <w:rPr>
          <w:rFonts w:ascii="Arial" w:hAnsi="Arial" w:cs="Calibri"/>
          <w:sz w:val="20"/>
        </w:rPr>
      </w:pPr>
      <w:r w:rsidRPr="006A3274">
        <w:rPr>
          <w:rFonts w:ascii="Arial" w:hAnsi="Arial" w:cs="Calibri"/>
          <w:sz w:val="20"/>
        </w:rPr>
        <w:t>Que</w:t>
      </w:r>
      <w:r w:rsidRPr="006A3274">
        <w:rPr>
          <w:rFonts w:ascii="Arial" w:hAnsi="Arial" w:cs="Calibri"/>
          <w:spacing w:val="8"/>
          <w:sz w:val="20"/>
        </w:rPr>
        <w:t xml:space="preserve"> </w:t>
      </w:r>
      <w:r w:rsidRPr="006A3274">
        <w:rPr>
          <w:rFonts w:ascii="Arial" w:hAnsi="Arial" w:cs="Calibri"/>
          <w:sz w:val="20"/>
        </w:rPr>
        <w:t>reúne</w:t>
      </w:r>
      <w:r w:rsidRPr="006A3274">
        <w:rPr>
          <w:rFonts w:ascii="Arial" w:hAnsi="Arial" w:cs="Calibri"/>
          <w:spacing w:val="11"/>
          <w:sz w:val="20"/>
        </w:rPr>
        <w:t xml:space="preserve"> </w:t>
      </w:r>
      <w:r w:rsidRPr="006A3274">
        <w:rPr>
          <w:rFonts w:ascii="Arial" w:hAnsi="Arial" w:cs="Calibri"/>
          <w:sz w:val="20"/>
        </w:rPr>
        <w:t>os</w:t>
      </w:r>
      <w:r w:rsidRPr="006A3274">
        <w:rPr>
          <w:rFonts w:ascii="Arial" w:hAnsi="Arial" w:cs="Calibri"/>
          <w:spacing w:val="10"/>
          <w:sz w:val="20"/>
        </w:rPr>
        <w:t xml:space="preserve"> </w:t>
      </w:r>
      <w:r w:rsidRPr="006A3274">
        <w:rPr>
          <w:rFonts w:ascii="Arial" w:hAnsi="Arial" w:cs="Calibri"/>
          <w:sz w:val="20"/>
        </w:rPr>
        <w:t>requisitos</w:t>
      </w:r>
      <w:r w:rsidRPr="006A3274">
        <w:rPr>
          <w:rFonts w:ascii="Arial" w:hAnsi="Arial" w:cs="Calibri"/>
          <w:spacing w:val="11"/>
          <w:sz w:val="20"/>
        </w:rPr>
        <w:t xml:space="preserve"> </w:t>
      </w:r>
      <w:r w:rsidRPr="006A3274">
        <w:rPr>
          <w:rFonts w:ascii="Arial" w:hAnsi="Arial" w:cs="Calibri"/>
          <w:sz w:val="20"/>
        </w:rPr>
        <w:t>para</w:t>
      </w:r>
      <w:r w:rsidRPr="006A3274">
        <w:rPr>
          <w:rFonts w:ascii="Arial" w:hAnsi="Arial" w:cs="Calibri"/>
          <w:spacing w:val="11"/>
          <w:sz w:val="20"/>
        </w:rPr>
        <w:t xml:space="preserve"> </w:t>
      </w:r>
      <w:r w:rsidRPr="006A3274">
        <w:rPr>
          <w:rFonts w:ascii="Arial" w:hAnsi="Arial" w:cs="Calibri"/>
          <w:sz w:val="20"/>
        </w:rPr>
        <w:t>ser</w:t>
      </w:r>
      <w:r w:rsidRPr="006A3274">
        <w:rPr>
          <w:rFonts w:ascii="Arial" w:hAnsi="Arial" w:cs="Calibri"/>
          <w:spacing w:val="9"/>
          <w:sz w:val="20"/>
        </w:rPr>
        <w:t xml:space="preserve"> </w:t>
      </w:r>
      <w:r w:rsidRPr="006A3274">
        <w:rPr>
          <w:rFonts w:ascii="Arial" w:hAnsi="Arial" w:cs="Calibri"/>
          <w:sz w:val="20"/>
        </w:rPr>
        <w:t>beneficiario/a</w:t>
      </w:r>
      <w:r w:rsidRPr="006A3274">
        <w:rPr>
          <w:rFonts w:ascii="Arial" w:hAnsi="Arial" w:cs="Calibri"/>
          <w:spacing w:val="11"/>
          <w:sz w:val="20"/>
        </w:rPr>
        <w:t xml:space="preserve"> </w:t>
      </w:r>
      <w:r w:rsidRPr="006A3274">
        <w:rPr>
          <w:rFonts w:ascii="Arial" w:hAnsi="Arial" w:cs="Calibri"/>
          <w:sz w:val="20"/>
        </w:rPr>
        <w:t>das</w:t>
      </w:r>
      <w:r w:rsidRPr="006A3274">
        <w:rPr>
          <w:rFonts w:ascii="Arial" w:hAnsi="Arial" w:cs="Calibri"/>
          <w:spacing w:val="10"/>
          <w:sz w:val="20"/>
        </w:rPr>
        <w:t xml:space="preserve"> </w:t>
      </w:r>
      <w:r w:rsidRPr="006A3274">
        <w:rPr>
          <w:rFonts w:ascii="Arial" w:hAnsi="Arial" w:cs="Calibri"/>
          <w:sz w:val="20"/>
        </w:rPr>
        <w:t>axudas</w:t>
      </w:r>
      <w:r w:rsidRPr="006A3274">
        <w:rPr>
          <w:rFonts w:ascii="Arial" w:hAnsi="Arial" w:cs="Calibri"/>
          <w:spacing w:val="11"/>
          <w:sz w:val="20"/>
        </w:rPr>
        <w:t xml:space="preserve"> </w:t>
      </w:r>
      <w:r w:rsidRPr="006A3274">
        <w:rPr>
          <w:rFonts w:ascii="Arial" w:hAnsi="Arial" w:cs="Calibri"/>
          <w:sz w:val="20"/>
        </w:rPr>
        <w:t>do</w:t>
      </w:r>
      <w:r w:rsidRPr="006A3274">
        <w:rPr>
          <w:rFonts w:ascii="Arial" w:hAnsi="Arial" w:cs="Calibri"/>
          <w:spacing w:val="11"/>
          <w:sz w:val="20"/>
        </w:rPr>
        <w:t xml:space="preserve"> </w:t>
      </w:r>
      <w:r w:rsidRPr="006A3274">
        <w:rPr>
          <w:rFonts w:ascii="Arial" w:hAnsi="Arial" w:cs="Calibri"/>
          <w:sz w:val="20"/>
        </w:rPr>
        <w:t>Concello</w:t>
      </w:r>
      <w:r w:rsidRPr="006A3274">
        <w:rPr>
          <w:rFonts w:ascii="Arial" w:hAnsi="Arial" w:cs="Calibri"/>
          <w:spacing w:val="10"/>
          <w:sz w:val="20"/>
        </w:rPr>
        <w:t xml:space="preserve"> </w:t>
      </w:r>
      <w:r w:rsidRPr="006A3274">
        <w:rPr>
          <w:rFonts w:ascii="Arial" w:hAnsi="Arial" w:cs="Calibri"/>
          <w:sz w:val="20"/>
        </w:rPr>
        <w:t xml:space="preserve">de Cedeira, no marco do PEL-REACTIVA: FONDO DE FINANCIAMENTO </w:t>
      </w:r>
      <w:r w:rsidRPr="006A3274">
        <w:rPr>
          <w:rFonts w:ascii="Arial" w:hAnsi="Arial" w:cs="Calibri"/>
          <w:spacing w:val="-5"/>
          <w:sz w:val="20"/>
        </w:rPr>
        <w:t xml:space="preserve">PARA </w:t>
      </w:r>
      <w:r w:rsidRPr="006A3274">
        <w:rPr>
          <w:rFonts w:ascii="Arial" w:hAnsi="Arial" w:cs="Calibri"/>
          <w:sz w:val="20"/>
        </w:rPr>
        <w:t>A REACTIVACIÓN ECONÓMICA E</w:t>
      </w:r>
      <w:r w:rsidRPr="006A3274">
        <w:rPr>
          <w:rFonts w:ascii="Arial" w:hAnsi="Arial" w:cs="Calibri"/>
          <w:spacing w:val="-3"/>
          <w:sz w:val="20"/>
        </w:rPr>
        <w:t xml:space="preserve"> </w:t>
      </w:r>
      <w:r w:rsidRPr="006A3274">
        <w:rPr>
          <w:rFonts w:ascii="Arial" w:hAnsi="Arial" w:cs="Calibri"/>
          <w:sz w:val="20"/>
        </w:rPr>
        <w:t>SOCIAL</w:t>
      </w:r>
      <w:r w:rsidRPr="006A3274">
        <w:rPr>
          <w:rFonts w:ascii="Arial" w:hAnsi="Arial" w:cs="Calibri"/>
          <w:spacing w:val="-7"/>
          <w:sz w:val="20"/>
        </w:rPr>
        <w:t xml:space="preserve"> </w:t>
      </w:r>
      <w:r w:rsidRPr="006A3274">
        <w:rPr>
          <w:rFonts w:ascii="Arial" w:hAnsi="Arial" w:cs="Calibri"/>
          <w:sz w:val="20"/>
        </w:rPr>
        <w:t>DA</w:t>
      </w:r>
      <w:r w:rsidRPr="006A3274">
        <w:rPr>
          <w:rFonts w:ascii="Arial" w:hAnsi="Arial" w:cs="Calibri"/>
          <w:spacing w:val="-12"/>
          <w:sz w:val="20"/>
        </w:rPr>
        <w:t xml:space="preserve"> </w:t>
      </w:r>
      <w:r w:rsidRPr="006A3274">
        <w:rPr>
          <w:rFonts w:ascii="Arial" w:hAnsi="Arial" w:cs="Calibri"/>
          <w:sz w:val="20"/>
        </w:rPr>
        <w:t>PROVINCIA</w:t>
      </w:r>
      <w:r w:rsidRPr="006A3274">
        <w:rPr>
          <w:rFonts w:ascii="Arial" w:hAnsi="Arial" w:cs="Calibri"/>
          <w:spacing w:val="-11"/>
          <w:sz w:val="20"/>
        </w:rPr>
        <w:t xml:space="preserve"> </w:t>
      </w:r>
      <w:r w:rsidRPr="006A3274">
        <w:rPr>
          <w:rFonts w:ascii="Arial" w:hAnsi="Arial" w:cs="Calibri"/>
          <w:sz w:val="20"/>
        </w:rPr>
        <w:t>DA</w:t>
      </w:r>
      <w:r w:rsidRPr="006A3274">
        <w:rPr>
          <w:rFonts w:ascii="Arial" w:hAnsi="Arial" w:cs="Calibri"/>
          <w:spacing w:val="-11"/>
          <w:sz w:val="20"/>
        </w:rPr>
        <w:t xml:space="preserve"> </w:t>
      </w:r>
      <w:r w:rsidRPr="006A3274">
        <w:rPr>
          <w:rFonts w:ascii="Arial" w:hAnsi="Arial" w:cs="Calibri"/>
          <w:sz w:val="20"/>
        </w:rPr>
        <w:t>CORUÑA.</w:t>
      </w:r>
    </w:p>
    <w:p w14:paraId="54069F50" w14:textId="77777777" w:rsidR="006A3274" w:rsidRPr="006A3274" w:rsidRDefault="006A3274" w:rsidP="006A3274">
      <w:pPr>
        <w:widowControl w:val="0"/>
        <w:autoSpaceDE w:val="0"/>
        <w:autoSpaceDN w:val="0"/>
        <w:spacing w:after="0" w:line="240" w:lineRule="auto"/>
        <w:rPr>
          <w:rFonts w:ascii="Arial" w:cs="Calibri"/>
          <w:sz w:val="30"/>
          <w:szCs w:val="19"/>
        </w:rPr>
      </w:pPr>
    </w:p>
    <w:p w14:paraId="1D1A957C" w14:textId="77777777" w:rsidR="006A3274" w:rsidRPr="006A3274" w:rsidRDefault="006A3274" w:rsidP="006A3274">
      <w:pPr>
        <w:widowControl w:val="0"/>
        <w:numPr>
          <w:ilvl w:val="0"/>
          <w:numId w:val="9"/>
        </w:numPr>
        <w:tabs>
          <w:tab w:val="left" w:pos="809"/>
        </w:tabs>
        <w:autoSpaceDE w:val="0"/>
        <w:autoSpaceDN w:val="0"/>
        <w:spacing w:after="0" w:line="240" w:lineRule="auto"/>
        <w:ind w:left="806" w:right="522"/>
        <w:jc w:val="both"/>
        <w:rPr>
          <w:rFonts w:ascii="Arial" w:hAnsi="Arial" w:cs="Calibri"/>
          <w:sz w:val="20"/>
        </w:rPr>
      </w:pPr>
      <w:r w:rsidRPr="006A3274">
        <w:rPr>
          <w:rFonts w:ascii="Arial" w:hAnsi="Arial" w:cs="Calibri"/>
          <w:sz w:val="20"/>
        </w:rPr>
        <w:t xml:space="preserve">Que pertence a </w:t>
      </w:r>
      <w:proofErr w:type="gramStart"/>
      <w:r w:rsidRPr="006A3274">
        <w:rPr>
          <w:rFonts w:ascii="Arial" w:hAnsi="Arial" w:cs="Calibri"/>
          <w:sz w:val="20"/>
        </w:rPr>
        <w:t>algún dos grupos</w:t>
      </w:r>
      <w:proofErr w:type="gramEnd"/>
      <w:r w:rsidRPr="006A3274">
        <w:rPr>
          <w:rFonts w:ascii="Arial" w:hAnsi="Arial" w:cs="Calibri"/>
          <w:sz w:val="20"/>
        </w:rPr>
        <w:t xml:space="preserve"> de beneficiarios/as indicados a continuación (marque o que </w:t>
      </w:r>
      <w:r w:rsidRPr="006A3274">
        <w:rPr>
          <w:rFonts w:ascii="Arial" w:hAnsi="Arial" w:cs="Calibri"/>
          <w:spacing w:val="4"/>
          <w:sz w:val="20"/>
        </w:rPr>
        <w:t>pro</w:t>
      </w:r>
      <w:r w:rsidRPr="006A3274">
        <w:rPr>
          <w:rFonts w:ascii="Arial" w:hAnsi="Arial" w:cs="Calibri"/>
          <w:sz w:val="20"/>
        </w:rPr>
        <w:t>ceda):</w:t>
      </w:r>
    </w:p>
    <w:p w14:paraId="1FE56C39" w14:textId="77777777" w:rsidR="006A3274" w:rsidRPr="006A3274" w:rsidRDefault="006A3274" w:rsidP="006A3274">
      <w:pPr>
        <w:widowControl w:val="0"/>
        <w:autoSpaceDE w:val="0"/>
        <w:autoSpaceDN w:val="0"/>
        <w:spacing w:after="0" w:line="240" w:lineRule="auto"/>
        <w:rPr>
          <w:rFonts w:ascii="Arial" w:cs="Calibri"/>
          <w:sz w:val="20"/>
          <w:szCs w:val="19"/>
        </w:rPr>
      </w:pPr>
    </w:p>
    <w:p w14:paraId="3F7586B2" w14:textId="77777777" w:rsidR="006A3274" w:rsidRPr="006A3274" w:rsidRDefault="006A3274" w:rsidP="006A3274">
      <w:pPr>
        <w:widowControl w:val="0"/>
        <w:autoSpaceDE w:val="0"/>
        <w:autoSpaceDN w:val="0"/>
        <w:spacing w:after="1" w:line="240" w:lineRule="auto"/>
        <w:rPr>
          <w:rFonts w:ascii="Arial" w:cs="Calibri"/>
          <w:sz w:val="10"/>
          <w:szCs w:val="19"/>
        </w:rPr>
      </w:pPr>
    </w:p>
    <w:tbl>
      <w:tblPr>
        <w:tblStyle w:val="TableNormal"/>
        <w:tblW w:w="0" w:type="auto"/>
        <w:tblInd w:w="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92"/>
        <w:gridCol w:w="578"/>
      </w:tblGrid>
      <w:tr w:rsidR="006A3274" w:rsidRPr="006A3274" w14:paraId="05F52C39" w14:textId="77777777" w:rsidTr="00D704B1">
        <w:trPr>
          <w:trHeight w:val="1713"/>
        </w:trPr>
        <w:tc>
          <w:tcPr>
            <w:tcW w:w="7992" w:type="dxa"/>
          </w:tcPr>
          <w:p w14:paraId="1ABD3927" w14:textId="77777777" w:rsidR="006A3274" w:rsidRPr="006A3274" w:rsidRDefault="006A3274" w:rsidP="006A3274">
            <w:pPr>
              <w:spacing w:before="52" w:after="0" w:line="240" w:lineRule="auto"/>
              <w:ind w:left="52" w:right="52"/>
              <w:jc w:val="both"/>
              <w:rPr>
                <w:rFonts w:ascii="Arial" w:hAnsi="Arial" w:cs="Calibri"/>
                <w:sz w:val="20"/>
                <w:lang w:val="en-US"/>
              </w:rPr>
            </w:pPr>
            <w:r w:rsidRPr="006A3274">
              <w:rPr>
                <w:rFonts w:ascii="Arial" w:hAnsi="Arial" w:cs="Calibri"/>
                <w:b/>
                <w:sz w:val="20"/>
                <w:lang w:val="en-US"/>
              </w:rPr>
              <w:t xml:space="preserve">Grupo I: </w:t>
            </w:r>
            <w:r w:rsidRPr="006A3274">
              <w:rPr>
                <w:rFonts w:ascii="Arial" w:hAnsi="Arial" w:cs="Calibri"/>
                <w:sz w:val="20"/>
                <w:lang w:val="en-US"/>
              </w:rPr>
              <w:t>Afectado/a polo peche en virtude do disposto no RD 463/2020, do 14 de marzo, polo que se declara o estado de alarma para a xestión da situación de crise sanitaria ocasionada pola COVID-19, e a súa modificación aprobada no RD 465/2020, do 17 de</w:t>
            </w:r>
            <w:r w:rsidRPr="006A3274">
              <w:rPr>
                <w:rFonts w:ascii="Arial" w:hAnsi="Arial" w:cs="Calibri"/>
                <w:spacing w:val="-1"/>
                <w:sz w:val="20"/>
                <w:lang w:val="en-US"/>
              </w:rPr>
              <w:t xml:space="preserve"> </w:t>
            </w:r>
            <w:r w:rsidRPr="006A3274">
              <w:rPr>
                <w:rFonts w:ascii="Arial" w:hAnsi="Arial" w:cs="Calibri"/>
                <w:sz w:val="20"/>
                <w:lang w:val="en-US"/>
              </w:rPr>
              <w:t>marzo.</w:t>
            </w:r>
          </w:p>
          <w:p w14:paraId="68464284" w14:textId="77777777" w:rsidR="006A3274" w:rsidRPr="006A3274" w:rsidRDefault="006A3274" w:rsidP="006A3274">
            <w:pPr>
              <w:spacing w:after="0" w:line="240" w:lineRule="auto"/>
              <w:rPr>
                <w:rFonts w:ascii="Arial" w:cs="Calibri"/>
                <w:sz w:val="20"/>
                <w:lang w:val="en-US"/>
              </w:rPr>
            </w:pPr>
          </w:p>
          <w:p w14:paraId="6A72A861" w14:textId="77777777" w:rsidR="006A3274" w:rsidRPr="006A3274" w:rsidRDefault="006A3274" w:rsidP="006A3274">
            <w:pPr>
              <w:spacing w:after="0" w:line="240" w:lineRule="auto"/>
              <w:ind w:left="52" w:right="53"/>
              <w:jc w:val="both"/>
              <w:rPr>
                <w:rFonts w:ascii="Arial" w:hAnsi="Arial" w:cs="Calibri"/>
                <w:sz w:val="20"/>
                <w:lang w:val="en-US"/>
              </w:rPr>
            </w:pPr>
            <w:proofErr w:type="gramStart"/>
            <w:r w:rsidRPr="006A3274">
              <w:rPr>
                <w:rFonts w:ascii="Arial" w:hAnsi="Arial" w:cs="Calibri"/>
                <w:sz w:val="20"/>
                <w:lang w:val="en-US"/>
              </w:rPr>
              <w:t>A</w:t>
            </w:r>
            <w:proofErr w:type="gramEnd"/>
            <w:r w:rsidRPr="006A3274">
              <w:rPr>
                <w:rFonts w:ascii="Arial" w:hAnsi="Arial" w:cs="Calibri"/>
                <w:sz w:val="20"/>
                <w:lang w:val="en-US"/>
              </w:rPr>
              <w:t xml:space="preserve"> empresa deberá ter a disposición do Concello a documentación acreditativa do cumprimento desta condición</w:t>
            </w:r>
          </w:p>
        </w:tc>
        <w:tc>
          <w:tcPr>
            <w:tcW w:w="578" w:type="dxa"/>
          </w:tcPr>
          <w:p w14:paraId="4BB276B1" w14:textId="77777777" w:rsidR="006A3274" w:rsidRPr="006A3274" w:rsidRDefault="006A3274" w:rsidP="006A3274">
            <w:pPr>
              <w:spacing w:after="0" w:line="240" w:lineRule="auto"/>
              <w:rPr>
                <w:rFonts w:ascii="Arial" w:cs="Calibri"/>
                <w:lang w:val="en-US"/>
              </w:rPr>
            </w:pPr>
          </w:p>
          <w:p w14:paraId="18803BE5" w14:textId="77777777" w:rsidR="006A3274" w:rsidRPr="006A3274" w:rsidRDefault="006A3274" w:rsidP="006A3274">
            <w:pPr>
              <w:spacing w:after="0" w:line="240" w:lineRule="auto"/>
              <w:rPr>
                <w:rFonts w:ascii="Arial" w:cs="Calibri"/>
                <w:lang w:val="en-US"/>
              </w:rPr>
            </w:pPr>
          </w:p>
          <w:p w14:paraId="0A8680A2" w14:textId="77777777" w:rsidR="006A3274" w:rsidRPr="006A3274" w:rsidRDefault="006A3274" w:rsidP="006A3274">
            <w:pPr>
              <w:spacing w:before="6" w:after="0" w:line="240" w:lineRule="auto"/>
              <w:rPr>
                <w:rFonts w:ascii="Arial" w:cs="Calibri"/>
                <w:sz w:val="20"/>
                <w:lang w:val="en-US"/>
              </w:rPr>
            </w:pPr>
          </w:p>
          <w:p w14:paraId="6501826B" w14:textId="77777777" w:rsidR="006A3274" w:rsidRPr="006A3274" w:rsidRDefault="006A3274" w:rsidP="006A3274">
            <w:pPr>
              <w:spacing w:after="0" w:line="240" w:lineRule="auto"/>
              <w:ind w:left="10"/>
              <w:jc w:val="center"/>
              <w:rPr>
                <w:rFonts w:ascii="Arial" w:hAnsi="Arial" w:cs="Calibri"/>
                <w:sz w:val="20"/>
                <w:lang w:val="en-US"/>
              </w:rPr>
            </w:pPr>
            <w:r w:rsidRPr="006A3274">
              <w:rPr>
                <w:rFonts w:ascii="Arial" w:hAnsi="Arial" w:cs="Calibri"/>
                <w:sz w:val="20"/>
                <w:lang w:val="en-US"/>
              </w:rPr>
              <w:t>□</w:t>
            </w:r>
          </w:p>
        </w:tc>
      </w:tr>
      <w:tr w:rsidR="006A3274" w:rsidRPr="006A3274" w14:paraId="24159CEE" w14:textId="77777777" w:rsidTr="00D704B1">
        <w:trPr>
          <w:trHeight w:val="1946"/>
        </w:trPr>
        <w:tc>
          <w:tcPr>
            <w:tcW w:w="7992" w:type="dxa"/>
          </w:tcPr>
          <w:p w14:paraId="29AE4905" w14:textId="77777777" w:rsidR="006A3274" w:rsidRPr="006A3274" w:rsidRDefault="006A3274" w:rsidP="006A3274">
            <w:pPr>
              <w:spacing w:before="52" w:after="0" w:line="240" w:lineRule="auto"/>
              <w:ind w:left="52" w:right="56"/>
              <w:jc w:val="both"/>
              <w:rPr>
                <w:rFonts w:ascii="Arial" w:hAnsi="Arial" w:cs="Calibri"/>
                <w:sz w:val="20"/>
                <w:lang w:val="en-US"/>
              </w:rPr>
            </w:pPr>
            <w:r w:rsidRPr="006A3274">
              <w:rPr>
                <w:rFonts w:ascii="Arial" w:hAnsi="Arial" w:cs="Calibri"/>
                <w:b/>
                <w:sz w:val="20"/>
                <w:lang w:val="en-US"/>
              </w:rPr>
              <w:t xml:space="preserve">Grupo II: </w:t>
            </w:r>
            <w:r w:rsidRPr="006A3274">
              <w:rPr>
                <w:rFonts w:ascii="Arial" w:hAnsi="Arial" w:cs="Calibri"/>
                <w:sz w:val="20"/>
                <w:lang w:val="en-US"/>
              </w:rPr>
              <w:t xml:space="preserve">Non afectado/a polo peche, pero cuxa facturación no segundo trimestre fiscal de 2020 se vise reducida, polo menos, nun 75% en relación coa media efectuada no semestre natural anterior á declaración do estado de alarma. Cando a persoa física ou xurídica non leve de alta os seis meses naturais esixido para </w:t>
            </w:r>
            <w:proofErr w:type="gramStart"/>
            <w:r w:rsidRPr="006A3274">
              <w:rPr>
                <w:rFonts w:ascii="Arial" w:hAnsi="Arial" w:cs="Calibri"/>
                <w:sz w:val="20"/>
                <w:lang w:val="en-US"/>
              </w:rPr>
              <w:t>a</w:t>
            </w:r>
            <w:proofErr w:type="gramEnd"/>
            <w:r w:rsidRPr="006A3274">
              <w:rPr>
                <w:rFonts w:ascii="Arial" w:hAnsi="Arial" w:cs="Calibri"/>
                <w:sz w:val="20"/>
                <w:lang w:val="en-US"/>
              </w:rPr>
              <w:t xml:space="preserve"> acreditar a redución os ingresos, a valoración levarase a cabo tendo en conta o período de actividade.</w:t>
            </w:r>
          </w:p>
          <w:p w14:paraId="1E341524" w14:textId="77777777" w:rsidR="006A3274" w:rsidRPr="006A3274" w:rsidRDefault="006A3274" w:rsidP="006A3274">
            <w:pPr>
              <w:spacing w:after="0" w:line="240" w:lineRule="auto"/>
              <w:rPr>
                <w:rFonts w:ascii="Arial" w:cs="Calibri"/>
                <w:sz w:val="20"/>
                <w:lang w:val="en-US"/>
              </w:rPr>
            </w:pPr>
          </w:p>
          <w:p w14:paraId="4F1BD520" w14:textId="77777777" w:rsidR="006A3274" w:rsidRPr="006A3274" w:rsidRDefault="006A3274" w:rsidP="006A3274">
            <w:pPr>
              <w:spacing w:after="0" w:line="240" w:lineRule="auto"/>
              <w:ind w:left="52" w:right="53"/>
              <w:jc w:val="both"/>
              <w:rPr>
                <w:rFonts w:ascii="Arial" w:hAnsi="Arial" w:cs="Calibri"/>
                <w:sz w:val="20"/>
                <w:lang w:val="en-US"/>
              </w:rPr>
            </w:pPr>
            <w:proofErr w:type="gramStart"/>
            <w:r w:rsidRPr="006A3274">
              <w:rPr>
                <w:rFonts w:ascii="Arial" w:hAnsi="Arial" w:cs="Calibri"/>
                <w:sz w:val="20"/>
                <w:lang w:val="en-US"/>
              </w:rPr>
              <w:t>A</w:t>
            </w:r>
            <w:proofErr w:type="gramEnd"/>
            <w:r w:rsidRPr="006A3274">
              <w:rPr>
                <w:rFonts w:ascii="Arial" w:hAnsi="Arial" w:cs="Calibri"/>
                <w:sz w:val="20"/>
                <w:lang w:val="en-US"/>
              </w:rPr>
              <w:t xml:space="preserve"> empresa deberá ter a disposición do concello a documentación acreditativa do cumprimento desta condición</w:t>
            </w:r>
          </w:p>
        </w:tc>
        <w:tc>
          <w:tcPr>
            <w:tcW w:w="578" w:type="dxa"/>
          </w:tcPr>
          <w:p w14:paraId="79CC1EAA" w14:textId="77777777" w:rsidR="006A3274" w:rsidRPr="006A3274" w:rsidRDefault="006A3274" w:rsidP="006A3274">
            <w:pPr>
              <w:spacing w:after="0" w:line="240" w:lineRule="auto"/>
              <w:rPr>
                <w:rFonts w:ascii="Arial" w:cs="Calibri"/>
                <w:lang w:val="en-US"/>
              </w:rPr>
            </w:pPr>
          </w:p>
          <w:p w14:paraId="26C14B22" w14:textId="77777777" w:rsidR="006A3274" w:rsidRPr="006A3274" w:rsidRDefault="006A3274" w:rsidP="006A3274">
            <w:pPr>
              <w:spacing w:after="0" w:line="240" w:lineRule="auto"/>
              <w:rPr>
                <w:rFonts w:ascii="Arial" w:cs="Calibri"/>
                <w:lang w:val="en-US"/>
              </w:rPr>
            </w:pPr>
          </w:p>
          <w:p w14:paraId="606C1611" w14:textId="77777777" w:rsidR="006A3274" w:rsidRPr="006A3274" w:rsidRDefault="006A3274" w:rsidP="006A3274">
            <w:pPr>
              <w:spacing w:before="7" w:after="0" w:line="240" w:lineRule="auto"/>
              <w:rPr>
                <w:rFonts w:ascii="Arial" w:cs="Calibri"/>
                <w:sz w:val="30"/>
                <w:lang w:val="en-US"/>
              </w:rPr>
            </w:pPr>
          </w:p>
          <w:p w14:paraId="2D97654A" w14:textId="77777777" w:rsidR="006A3274" w:rsidRPr="006A3274" w:rsidRDefault="006A3274" w:rsidP="006A3274">
            <w:pPr>
              <w:spacing w:after="0" w:line="240" w:lineRule="auto"/>
              <w:ind w:left="10"/>
              <w:jc w:val="center"/>
              <w:rPr>
                <w:rFonts w:ascii="Arial" w:hAnsi="Arial" w:cs="Calibri"/>
                <w:sz w:val="20"/>
                <w:lang w:val="en-US"/>
              </w:rPr>
            </w:pPr>
            <w:r w:rsidRPr="006A3274">
              <w:rPr>
                <w:rFonts w:ascii="Arial" w:hAnsi="Arial" w:cs="Calibri"/>
                <w:sz w:val="20"/>
                <w:lang w:val="en-US"/>
              </w:rPr>
              <w:t>□</w:t>
            </w:r>
          </w:p>
        </w:tc>
      </w:tr>
      <w:tr w:rsidR="006A3274" w:rsidRPr="006A3274" w14:paraId="3CD424DF" w14:textId="77777777" w:rsidTr="00D704B1">
        <w:trPr>
          <w:trHeight w:val="1253"/>
        </w:trPr>
        <w:tc>
          <w:tcPr>
            <w:tcW w:w="7992" w:type="dxa"/>
          </w:tcPr>
          <w:p w14:paraId="6C321027" w14:textId="77777777" w:rsidR="006A3274" w:rsidRPr="006A3274" w:rsidRDefault="006A3274" w:rsidP="006A3274">
            <w:pPr>
              <w:spacing w:before="52" w:after="0" w:line="240" w:lineRule="auto"/>
              <w:ind w:left="52"/>
              <w:rPr>
                <w:rFonts w:ascii="Arial" w:hAnsi="Arial" w:cs="Calibri"/>
                <w:sz w:val="20"/>
                <w:lang w:val="en-US"/>
              </w:rPr>
            </w:pPr>
            <w:r w:rsidRPr="006A3274">
              <w:rPr>
                <w:rFonts w:ascii="Arial" w:hAnsi="Arial" w:cs="Calibri"/>
                <w:b/>
                <w:sz w:val="20"/>
                <w:lang w:val="en-US"/>
              </w:rPr>
              <w:t xml:space="preserve">Grupo III: </w:t>
            </w:r>
            <w:r w:rsidRPr="006A3274">
              <w:rPr>
                <w:rFonts w:ascii="Arial" w:hAnsi="Arial" w:cs="Calibri"/>
                <w:sz w:val="20"/>
                <w:lang w:val="en-US"/>
              </w:rPr>
              <w:t xml:space="preserve">Obrigado/a </w:t>
            </w:r>
            <w:proofErr w:type="gramStart"/>
            <w:r w:rsidRPr="006A3274">
              <w:rPr>
                <w:rFonts w:ascii="Arial" w:hAnsi="Arial" w:cs="Calibri"/>
                <w:sz w:val="20"/>
                <w:lang w:val="en-US"/>
              </w:rPr>
              <w:t>a</w:t>
            </w:r>
            <w:proofErr w:type="gramEnd"/>
            <w:r w:rsidRPr="006A3274">
              <w:rPr>
                <w:rFonts w:ascii="Arial" w:hAnsi="Arial" w:cs="Calibri"/>
                <w:sz w:val="20"/>
                <w:lang w:val="en-US"/>
              </w:rPr>
              <w:t xml:space="preserve"> acollerse a un ERTE (Expediente de Regulación Temporal de Emprego), nos termos establecidos no RD 465/2020, do 17 de marzo.</w:t>
            </w:r>
          </w:p>
          <w:p w14:paraId="57A2A320" w14:textId="77777777" w:rsidR="006A3274" w:rsidRPr="006A3274" w:rsidRDefault="006A3274" w:rsidP="006A3274">
            <w:pPr>
              <w:spacing w:after="0" w:line="240" w:lineRule="auto"/>
              <w:rPr>
                <w:rFonts w:ascii="Arial" w:cs="Calibri"/>
                <w:sz w:val="20"/>
                <w:lang w:val="en-US"/>
              </w:rPr>
            </w:pPr>
          </w:p>
          <w:p w14:paraId="1558DF50" w14:textId="77777777" w:rsidR="006A3274" w:rsidRPr="006A3274" w:rsidRDefault="006A3274" w:rsidP="006A3274">
            <w:pPr>
              <w:spacing w:after="0" w:line="240" w:lineRule="auto"/>
              <w:ind w:left="52"/>
              <w:rPr>
                <w:rFonts w:ascii="Arial" w:hAnsi="Arial" w:cs="Calibri"/>
                <w:sz w:val="20"/>
                <w:lang w:val="en-US"/>
              </w:rPr>
            </w:pPr>
            <w:proofErr w:type="gramStart"/>
            <w:r w:rsidRPr="006A3274">
              <w:rPr>
                <w:rFonts w:ascii="Arial" w:hAnsi="Arial" w:cs="Calibri"/>
                <w:sz w:val="20"/>
                <w:lang w:val="en-US"/>
              </w:rPr>
              <w:t>A</w:t>
            </w:r>
            <w:proofErr w:type="gramEnd"/>
            <w:r w:rsidRPr="006A3274">
              <w:rPr>
                <w:rFonts w:ascii="Arial" w:hAnsi="Arial" w:cs="Calibri"/>
                <w:sz w:val="20"/>
                <w:lang w:val="en-US"/>
              </w:rPr>
              <w:t xml:space="preserve"> empresa deberá ter a disposición do concello a documentación acreditativa do cumprimento desta condición</w:t>
            </w:r>
          </w:p>
        </w:tc>
        <w:tc>
          <w:tcPr>
            <w:tcW w:w="578" w:type="dxa"/>
          </w:tcPr>
          <w:p w14:paraId="0D7BCDFE" w14:textId="77777777" w:rsidR="006A3274" w:rsidRPr="006A3274" w:rsidRDefault="006A3274" w:rsidP="006A3274">
            <w:pPr>
              <w:spacing w:after="0" w:line="240" w:lineRule="auto"/>
              <w:rPr>
                <w:rFonts w:ascii="Arial" w:cs="Calibri"/>
                <w:lang w:val="en-US"/>
              </w:rPr>
            </w:pPr>
          </w:p>
          <w:p w14:paraId="619A3927" w14:textId="77777777" w:rsidR="006A3274" w:rsidRPr="006A3274" w:rsidRDefault="006A3274" w:rsidP="006A3274">
            <w:pPr>
              <w:spacing w:before="6" w:after="0" w:line="240" w:lineRule="auto"/>
              <w:rPr>
                <w:rFonts w:ascii="Arial" w:cs="Calibri"/>
                <w:lang w:val="en-US"/>
              </w:rPr>
            </w:pPr>
          </w:p>
          <w:p w14:paraId="748F69A0" w14:textId="77777777" w:rsidR="006A3274" w:rsidRPr="006A3274" w:rsidRDefault="006A3274" w:rsidP="006A3274">
            <w:pPr>
              <w:spacing w:after="0" w:line="240" w:lineRule="auto"/>
              <w:ind w:left="10"/>
              <w:jc w:val="center"/>
              <w:rPr>
                <w:rFonts w:ascii="Arial" w:hAnsi="Arial" w:cs="Calibri"/>
                <w:sz w:val="20"/>
                <w:lang w:val="en-US"/>
              </w:rPr>
            </w:pPr>
            <w:r w:rsidRPr="006A3274">
              <w:rPr>
                <w:rFonts w:ascii="Arial" w:hAnsi="Arial" w:cs="Calibri"/>
                <w:sz w:val="20"/>
                <w:lang w:val="en-US"/>
              </w:rPr>
              <w:t>□</w:t>
            </w:r>
          </w:p>
        </w:tc>
      </w:tr>
    </w:tbl>
    <w:p w14:paraId="319761B2" w14:textId="77777777" w:rsidR="006A3274" w:rsidRPr="006A3274" w:rsidRDefault="006A3274" w:rsidP="006A3274">
      <w:pPr>
        <w:jc w:val="both"/>
        <w:rPr>
          <w:rFonts w:ascii="Times New Roman" w:hAnsi="Times New Roman"/>
        </w:rPr>
      </w:pPr>
    </w:p>
    <w:p w14:paraId="178BA59C" w14:textId="77777777" w:rsidR="006A3274" w:rsidRPr="006A3274" w:rsidRDefault="006A3274" w:rsidP="006A3274">
      <w:pPr>
        <w:widowControl w:val="0"/>
        <w:numPr>
          <w:ilvl w:val="0"/>
          <w:numId w:val="9"/>
        </w:numPr>
        <w:tabs>
          <w:tab w:val="left" w:pos="864"/>
          <w:tab w:val="left" w:pos="865"/>
        </w:tabs>
        <w:autoSpaceDE w:val="0"/>
        <w:autoSpaceDN w:val="0"/>
        <w:spacing w:before="94" w:after="0" w:line="240" w:lineRule="auto"/>
        <w:ind w:left="864" w:hanging="285"/>
        <w:rPr>
          <w:rFonts w:ascii="Arial" w:hAnsi="Arial" w:cs="Calibri"/>
          <w:sz w:val="20"/>
        </w:rPr>
      </w:pPr>
      <w:r w:rsidRPr="006A3274">
        <w:rPr>
          <w:rFonts w:ascii="Arial" w:hAnsi="Arial" w:cs="Calibri"/>
          <w:sz w:val="20"/>
        </w:rPr>
        <w:t>Que na súa empresa se cumpren as seguintes condicións (marque o que</w:t>
      </w:r>
      <w:r w:rsidRPr="006A3274">
        <w:rPr>
          <w:rFonts w:ascii="Arial" w:hAnsi="Arial" w:cs="Calibri"/>
          <w:spacing w:val="-22"/>
          <w:sz w:val="20"/>
        </w:rPr>
        <w:t xml:space="preserve"> </w:t>
      </w:r>
      <w:r w:rsidRPr="006A3274">
        <w:rPr>
          <w:rFonts w:ascii="Arial" w:hAnsi="Arial" w:cs="Calibri"/>
          <w:sz w:val="20"/>
        </w:rPr>
        <w:t>proceda):</w:t>
      </w:r>
    </w:p>
    <w:p w14:paraId="635D1122" w14:textId="77777777" w:rsidR="006A3274" w:rsidRPr="006A3274" w:rsidRDefault="006A3274" w:rsidP="006A3274">
      <w:pPr>
        <w:widowControl w:val="0"/>
        <w:autoSpaceDE w:val="0"/>
        <w:autoSpaceDN w:val="0"/>
        <w:spacing w:after="0" w:line="240" w:lineRule="auto"/>
        <w:rPr>
          <w:rFonts w:ascii="Arial" w:cs="Calibri"/>
          <w:sz w:val="20"/>
          <w:szCs w:val="19"/>
        </w:rPr>
      </w:pPr>
    </w:p>
    <w:p w14:paraId="04673FCA" w14:textId="77777777" w:rsidR="006A3274" w:rsidRPr="006A3274" w:rsidRDefault="006A3274" w:rsidP="006A3274">
      <w:pPr>
        <w:widowControl w:val="0"/>
        <w:autoSpaceDE w:val="0"/>
        <w:autoSpaceDN w:val="0"/>
        <w:spacing w:before="8" w:after="0" w:line="240" w:lineRule="auto"/>
        <w:rPr>
          <w:rFonts w:ascii="Arial" w:cs="Calibri"/>
          <w:sz w:val="19"/>
          <w:szCs w:val="19"/>
        </w:rPr>
      </w:pPr>
    </w:p>
    <w:tbl>
      <w:tblPr>
        <w:tblStyle w:val="TableNormal"/>
        <w:tblW w:w="0" w:type="auto"/>
        <w:tblInd w:w="10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91"/>
        <w:gridCol w:w="4610"/>
        <w:gridCol w:w="583"/>
      </w:tblGrid>
      <w:tr w:rsidR="006A3274" w:rsidRPr="006A3274" w14:paraId="621A344B" w14:textId="77777777" w:rsidTr="00D704B1">
        <w:trPr>
          <w:trHeight w:val="480"/>
        </w:trPr>
        <w:tc>
          <w:tcPr>
            <w:tcW w:w="3291" w:type="dxa"/>
            <w:vMerge w:val="restart"/>
            <w:tcBorders>
              <w:left w:val="single" w:sz="2" w:space="0" w:color="000000"/>
            </w:tcBorders>
          </w:tcPr>
          <w:p w14:paraId="0806D438" w14:textId="77777777" w:rsidR="006A3274" w:rsidRPr="006A3274" w:rsidRDefault="006A3274" w:rsidP="006A3274">
            <w:pPr>
              <w:spacing w:after="0" w:line="240" w:lineRule="auto"/>
              <w:rPr>
                <w:rFonts w:ascii="Arial" w:cs="Calibri"/>
                <w:lang w:val="en-US"/>
              </w:rPr>
            </w:pPr>
          </w:p>
          <w:p w14:paraId="090825CA" w14:textId="77777777" w:rsidR="006A3274" w:rsidRPr="006A3274" w:rsidRDefault="006A3274" w:rsidP="006A3274">
            <w:pPr>
              <w:spacing w:after="0" w:line="240" w:lineRule="auto"/>
              <w:rPr>
                <w:rFonts w:ascii="Arial" w:cs="Calibri"/>
                <w:lang w:val="en-US"/>
              </w:rPr>
            </w:pPr>
          </w:p>
          <w:p w14:paraId="189E67C3" w14:textId="77777777" w:rsidR="006A3274" w:rsidRPr="006A3274" w:rsidRDefault="006A3274" w:rsidP="006A3274">
            <w:pPr>
              <w:spacing w:before="6" w:after="0" w:line="240" w:lineRule="auto"/>
              <w:rPr>
                <w:rFonts w:ascii="Arial" w:cs="Calibri"/>
                <w:sz w:val="31"/>
                <w:lang w:val="en-US"/>
              </w:rPr>
            </w:pPr>
          </w:p>
          <w:p w14:paraId="0FFF7238" w14:textId="77777777" w:rsidR="006A3274" w:rsidRPr="006A3274" w:rsidRDefault="006A3274" w:rsidP="006A3274">
            <w:pPr>
              <w:spacing w:before="1" w:after="0" w:line="240" w:lineRule="auto"/>
              <w:ind w:left="105"/>
              <w:rPr>
                <w:rFonts w:ascii="Arial" w:cs="Calibri"/>
                <w:b/>
                <w:sz w:val="20"/>
                <w:lang w:val="en-US"/>
              </w:rPr>
            </w:pPr>
            <w:r w:rsidRPr="006A3274">
              <w:rPr>
                <w:rFonts w:ascii="Arial" w:cs="Calibri"/>
                <w:b/>
                <w:sz w:val="20"/>
                <w:lang w:val="en-US"/>
              </w:rPr>
              <w:t>Tipo de empresa</w:t>
            </w:r>
          </w:p>
          <w:p w14:paraId="55CD81AB" w14:textId="77777777" w:rsidR="006A3274" w:rsidRPr="006A3274" w:rsidRDefault="006A3274" w:rsidP="006A3274">
            <w:pPr>
              <w:spacing w:after="0" w:line="240" w:lineRule="auto"/>
              <w:ind w:left="105"/>
              <w:rPr>
                <w:rFonts w:ascii="Arial" w:hAnsi="Arial" w:cs="Calibri"/>
                <w:i/>
                <w:sz w:val="20"/>
                <w:lang w:val="en-US"/>
              </w:rPr>
            </w:pPr>
            <w:r w:rsidRPr="006A3274">
              <w:rPr>
                <w:rFonts w:ascii="Arial" w:hAnsi="Arial" w:cs="Calibri"/>
                <w:i/>
                <w:sz w:val="20"/>
                <w:lang w:val="en-US"/>
              </w:rPr>
              <w:t>Datos referidos á data de publicación da convocatoria</w:t>
            </w:r>
          </w:p>
        </w:tc>
        <w:tc>
          <w:tcPr>
            <w:tcW w:w="4610" w:type="dxa"/>
            <w:tcBorders>
              <w:left w:val="single" w:sz="4" w:space="0" w:color="000000"/>
              <w:right w:val="single" w:sz="12" w:space="0" w:color="000000"/>
            </w:tcBorders>
          </w:tcPr>
          <w:p w14:paraId="47F46738" w14:textId="77777777" w:rsidR="006A3274" w:rsidRPr="006A3274" w:rsidRDefault="006A3274" w:rsidP="006A3274">
            <w:pPr>
              <w:spacing w:before="13" w:after="0" w:line="230" w:lineRule="atLeast"/>
              <w:ind w:left="105"/>
              <w:rPr>
                <w:rFonts w:ascii="Arial" w:hAnsi="Arial" w:cs="Calibri"/>
                <w:sz w:val="20"/>
                <w:lang w:val="en-US"/>
              </w:rPr>
            </w:pPr>
            <w:r w:rsidRPr="006A3274">
              <w:rPr>
                <w:rFonts w:ascii="Arial" w:hAnsi="Arial" w:cs="Calibri"/>
                <w:sz w:val="20"/>
                <w:lang w:val="en-US"/>
              </w:rPr>
              <w:t>Empresario/a individual (autónomo/a), e empresa entre 6 e 9 asalariados</w:t>
            </w:r>
          </w:p>
        </w:tc>
        <w:tc>
          <w:tcPr>
            <w:tcW w:w="583" w:type="dxa"/>
            <w:tcBorders>
              <w:top w:val="single" w:sz="12" w:space="0" w:color="000000"/>
              <w:left w:val="single" w:sz="12" w:space="0" w:color="000000"/>
              <w:bottom w:val="single" w:sz="12" w:space="0" w:color="000000"/>
            </w:tcBorders>
          </w:tcPr>
          <w:p w14:paraId="0628B0FB" w14:textId="77777777" w:rsidR="006A3274" w:rsidRPr="006A3274" w:rsidRDefault="006A3274" w:rsidP="006A3274">
            <w:pPr>
              <w:spacing w:after="0" w:line="229" w:lineRule="exact"/>
              <w:ind w:left="4"/>
              <w:jc w:val="center"/>
              <w:rPr>
                <w:rFonts w:ascii="Arial" w:hAnsi="Arial" w:cs="Calibri"/>
                <w:sz w:val="20"/>
                <w:lang w:val="en-US"/>
              </w:rPr>
            </w:pPr>
            <w:r w:rsidRPr="006A3274">
              <w:rPr>
                <w:rFonts w:ascii="Arial" w:hAnsi="Arial" w:cs="Calibri"/>
                <w:sz w:val="20"/>
                <w:lang w:val="en-US"/>
              </w:rPr>
              <w:t>□</w:t>
            </w:r>
          </w:p>
        </w:tc>
      </w:tr>
      <w:tr w:rsidR="006A3274" w:rsidRPr="006A3274" w14:paraId="43BC47C9" w14:textId="77777777" w:rsidTr="00D704B1">
        <w:trPr>
          <w:trHeight w:val="479"/>
        </w:trPr>
        <w:tc>
          <w:tcPr>
            <w:tcW w:w="3291" w:type="dxa"/>
            <w:vMerge/>
            <w:tcBorders>
              <w:top w:val="nil"/>
              <w:left w:val="single" w:sz="2" w:space="0" w:color="000000"/>
            </w:tcBorders>
          </w:tcPr>
          <w:p w14:paraId="22551A68" w14:textId="77777777" w:rsidR="006A3274" w:rsidRPr="006A3274" w:rsidRDefault="006A3274" w:rsidP="006A3274">
            <w:pPr>
              <w:spacing w:after="0" w:line="240" w:lineRule="auto"/>
              <w:rPr>
                <w:rFonts w:cs="Calibri"/>
                <w:sz w:val="2"/>
                <w:szCs w:val="2"/>
                <w:lang w:val="en-US"/>
              </w:rPr>
            </w:pPr>
          </w:p>
        </w:tc>
        <w:tc>
          <w:tcPr>
            <w:tcW w:w="4610" w:type="dxa"/>
            <w:tcBorders>
              <w:left w:val="single" w:sz="4" w:space="0" w:color="000000"/>
              <w:right w:val="single" w:sz="12" w:space="0" w:color="000000"/>
            </w:tcBorders>
          </w:tcPr>
          <w:p w14:paraId="35E2D69B" w14:textId="77777777" w:rsidR="006A3274" w:rsidRPr="006A3274" w:rsidRDefault="006A3274" w:rsidP="006A3274">
            <w:pPr>
              <w:spacing w:before="13" w:after="0" w:line="230" w:lineRule="atLeast"/>
              <w:ind w:left="105"/>
              <w:rPr>
                <w:rFonts w:ascii="Arial" w:hAnsi="Arial" w:cs="Calibri"/>
                <w:sz w:val="20"/>
                <w:lang w:val="en-US"/>
              </w:rPr>
            </w:pPr>
            <w:r w:rsidRPr="006A3274">
              <w:rPr>
                <w:rFonts w:ascii="Arial" w:hAnsi="Arial" w:cs="Calibri"/>
                <w:sz w:val="20"/>
                <w:lang w:val="en-US"/>
              </w:rPr>
              <w:t>Empresario/a individual (autónomo/a), e empresa entre 2 e 5 asalariados</w:t>
            </w:r>
          </w:p>
        </w:tc>
        <w:tc>
          <w:tcPr>
            <w:tcW w:w="583" w:type="dxa"/>
            <w:tcBorders>
              <w:top w:val="single" w:sz="12" w:space="0" w:color="000000"/>
              <w:left w:val="single" w:sz="12" w:space="0" w:color="000000"/>
              <w:bottom w:val="single" w:sz="12" w:space="0" w:color="000000"/>
            </w:tcBorders>
          </w:tcPr>
          <w:p w14:paraId="5A4FD571" w14:textId="77777777" w:rsidR="006A3274" w:rsidRPr="006A3274" w:rsidRDefault="006A3274" w:rsidP="006A3274">
            <w:pPr>
              <w:spacing w:after="0" w:line="229" w:lineRule="exact"/>
              <w:ind w:left="4"/>
              <w:jc w:val="center"/>
              <w:rPr>
                <w:rFonts w:ascii="Arial" w:hAnsi="Arial" w:cs="Calibri"/>
                <w:sz w:val="20"/>
                <w:lang w:val="en-US"/>
              </w:rPr>
            </w:pPr>
            <w:r w:rsidRPr="006A3274">
              <w:rPr>
                <w:rFonts w:ascii="Arial" w:hAnsi="Arial" w:cs="Calibri"/>
                <w:sz w:val="20"/>
                <w:lang w:val="en-US"/>
              </w:rPr>
              <w:t>□</w:t>
            </w:r>
          </w:p>
        </w:tc>
      </w:tr>
      <w:tr w:rsidR="006A3274" w:rsidRPr="006A3274" w14:paraId="04FCEA12" w14:textId="77777777" w:rsidTr="00D704B1">
        <w:trPr>
          <w:trHeight w:val="659"/>
        </w:trPr>
        <w:tc>
          <w:tcPr>
            <w:tcW w:w="3291" w:type="dxa"/>
            <w:vMerge/>
            <w:tcBorders>
              <w:top w:val="nil"/>
              <w:left w:val="single" w:sz="2" w:space="0" w:color="000000"/>
            </w:tcBorders>
          </w:tcPr>
          <w:p w14:paraId="291ACDE7" w14:textId="77777777" w:rsidR="006A3274" w:rsidRPr="006A3274" w:rsidRDefault="006A3274" w:rsidP="006A3274">
            <w:pPr>
              <w:spacing w:after="0" w:line="240" w:lineRule="auto"/>
              <w:rPr>
                <w:rFonts w:cs="Calibri"/>
                <w:sz w:val="2"/>
                <w:szCs w:val="2"/>
                <w:lang w:val="en-US"/>
              </w:rPr>
            </w:pPr>
          </w:p>
        </w:tc>
        <w:tc>
          <w:tcPr>
            <w:tcW w:w="4610" w:type="dxa"/>
            <w:tcBorders>
              <w:right w:val="single" w:sz="12" w:space="0" w:color="000000"/>
            </w:tcBorders>
          </w:tcPr>
          <w:p w14:paraId="0459CF45" w14:textId="77777777" w:rsidR="006A3274" w:rsidRPr="006A3274" w:rsidRDefault="006A3274" w:rsidP="006A3274">
            <w:pPr>
              <w:spacing w:before="103" w:after="0" w:line="240" w:lineRule="auto"/>
              <w:ind w:left="103"/>
              <w:rPr>
                <w:rFonts w:ascii="Arial" w:hAnsi="Arial" w:cs="Calibri"/>
                <w:sz w:val="20"/>
                <w:lang w:val="en-US"/>
              </w:rPr>
            </w:pPr>
            <w:r w:rsidRPr="006A3274">
              <w:rPr>
                <w:rFonts w:ascii="Arial" w:hAnsi="Arial" w:cs="Calibri"/>
                <w:sz w:val="20"/>
                <w:lang w:val="en-US"/>
              </w:rPr>
              <w:t>Empresario/a individual (autónomo/a), e empresa cun só asalariado/a</w:t>
            </w:r>
          </w:p>
        </w:tc>
        <w:tc>
          <w:tcPr>
            <w:tcW w:w="583" w:type="dxa"/>
            <w:tcBorders>
              <w:top w:val="single" w:sz="12" w:space="0" w:color="000000"/>
              <w:left w:val="single" w:sz="12" w:space="0" w:color="000000"/>
              <w:bottom w:val="single" w:sz="12" w:space="0" w:color="000000"/>
            </w:tcBorders>
          </w:tcPr>
          <w:p w14:paraId="04712DF6" w14:textId="77777777" w:rsidR="006A3274" w:rsidRPr="006A3274" w:rsidRDefault="006A3274" w:rsidP="006A3274">
            <w:pPr>
              <w:spacing w:after="0" w:line="229" w:lineRule="exact"/>
              <w:ind w:left="4"/>
              <w:jc w:val="center"/>
              <w:rPr>
                <w:rFonts w:ascii="Arial" w:hAnsi="Arial" w:cs="Calibri"/>
                <w:sz w:val="20"/>
                <w:lang w:val="en-US"/>
              </w:rPr>
            </w:pPr>
            <w:r w:rsidRPr="006A3274">
              <w:rPr>
                <w:rFonts w:ascii="Arial" w:hAnsi="Arial" w:cs="Calibri"/>
                <w:sz w:val="20"/>
                <w:lang w:val="en-US"/>
              </w:rPr>
              <w:t>□</w:t>
            </w:r>
          </w:p>
        </w:tc>
      </w:tr>
      <w:tr w:rsidR="006A3274" w:rsidRPr="006A3274" w14:paraId="6FC7A639" w14:textId="77777777" w:rsidTr="00D704B1">
        <w:trPr>
          <w:trHeight w:val="480"/>
        </w:trPr>
        <w:tc>
          <w:tcPr>
            <w:tcW w:w="3291" w:type="dxa"/>
            <w:vMerge/>
            <w:tcBorders>
              <w:top w:val="nil"/>
              <w:left w:val="single" w:sz="2" w:space="0" w:color="000000"/>
            </w:tcBorders>
          </w:tcPr>
          <w:p w14:paraId="75AC74C0" w14:textId="77777777" w:rsidR="006A3274" w:rsidRPr="006A3274" w:rsidRDefault="006A3274" w:rsidP="006A3274">
            <w:pPr>
              <w:spacing w:after="0" w:line="240" w:lineRule="auto"/>
              <w:rPr>
                <w:rFonts w:cs="Calibri"/>
                <w:sz w:val="2"/>
                <w:szCs w:val="2"/>
                <w:lang w:val="en-US"/>
              </w:rPr>
            </w:pPr>
          </w:p>
        </w:tc>
        <w:tc>
          <w:tcPr>
            <w:tcW w:w="4610" w:type="dxa"/>
            <w:tcBorders>
              <w:right w:val="single" w:sz="12" w:space="0" w:color="000000"/>
            </w:tcBorders>
          </w:tcPr>
          <w:p w14:paraId="7407DD23" w14:textId="77777777" w:rsidR="006A3274" w:rsidRPr="006A3274" w:rsidRDefault="006A3274" w:rsidP="006A3274">
            <w:pPr>
              <w:spacing w:before="13" w:after="0" w:line="230" w:lineRule="atLeast"/>
              <w:ind w:left="103"/>
              <w:rPr>
                <w:rFonts w:ascii="Arial" w:hAnsi="Arial" w:cs="Calibri"/>
                <w:sz w:val="20"/>
                <w:lang w:val="en-US"/>
              </w:rPr>
            </w:pPr>
            <w:r w:rsidRPr="006A3274">
              <w:rPr>
                <w:rFonts w:ascii="Arial" w:hAnsi="Arial" w:cs="Calibri"/>
                <w:sz w:val="20"/>
                <w:lang w:val="en-US"/>
              </w:rPr>
              <w:t>Empresario/a individual (autónomo/a) sen asalariados</w:t>
            </w:r>
          </w:p>
        </w:tc>
        <w:tc>
          <w:tcPr>
            <w:tcW w:w="583" w:type="dxa"/>
            <w:tcBorders>
              <w:top w:val="single" w:sz="12" w:space="0" w:color="000000"/>
              <w:left w:val="single" w:sz="12" w:space="0" w:color="000000"/>
              <w:bottom w:val="single" w:sz="12" w:space="0" w:color="000000"/>
            </w:tcBorders>
          </w:tcPr>
          <w:p w14:paraId="6CBB7D6D" w14:textId="77777777" w:rsidR="006A3274" w:rsidRPr="006A3274" w:rsidRDefault="006A3274" w:rsidP="006A3274">
            <w:pPr>
              <w:spacing w:after="0" w:line="229" w:lineRule="exact"/>
              <w:ind w:left="4"/>
              <w:jc w:val="center"/>
              <w:rPr>
                <w:rFonts w:ascii="Arial" w:hAnsi="Arial" w:cs="Calibri"/>
                <w:sz w:val="20"/>
                <w:lang w:val="en-US"/>
              </w:rPr>
            </w:pPr>
            <w:r w:rsidRPr="006A3274">
              <w:rPr>
                <w:rFonts w:ascii="Arial" w:hAnsi="Arial" w:cs="Calibri"/>
                <w:sz w:val="20"/>
                <w:lang w:val="en-US"/>
              </w:rPr>
              <w:t>□</w:t>
            </w:r>
          </w:p>
        </w:tc>
      </w:tr>
      <w:tr w:rsidR="006A3274" w:rsidRPr="006A3274" w14:paraId="2BCA5820" w14:textId="77777777" w:rsidTr="00D704B1">
        <w:trPr>
          <w:trHeight w:val="479"/>
        </w:trPr>
        <w:tc>
          <w:tcPr>
            <w:tcW w:w="3291" w:type="dxa"/>
            <w:vMerge w:val="restart"/>
            <w:tcBorders>
              <w:left w:val="single" w:sz="2" w:space="0" w:color="000000"/>
            </w:tcBorders>
          </w:tcPr>
          <w:p w14:paraId="5940BAA3" w14:textId="77777777" w:rsidR="006A3274" w:rsidRPr="006A3274" w:rsidRDefault="006A3274" w:rsidP="006A3274">
            <w:pPr>
              <w:spacing w:before="39" w:after="0" w:line="240" w:lineRule="auto"/>
              <w:ind w:left="105" w:right="174"/>
              <w:rPr>
                <w:rFonts w:ascii="Arial" w:hAnsi="Arial" w:cs="Calibri"/>
                <w:i/>
                <w:sz w:val="20"/>
                <w:lang w:val="en-US"/>
              </w:rPr>
            </w:pPr>
            <w:r w:rsidRPr="006A3274">
              <w:rPr>
                <w:rFonts w:ascii="Arial" w:hAnsi="Arial" w:cs="Calibri"/>
                <w:b/>
                <w:sz w:val="20"/>
                <w:lang w:val="en-US"/>
              </w:rPr>
              <w:t xml:space="preserve">Forma xurídica da empresa </w:t>
            </w:r>
            <w:r w:rsidRPr="006A3274">
              <w:rPr>
                <w:rFonts w:ascii="Arial" w:hAnsi="Arial" w:cs="Calibri"/>
                <w:i/>
                <w:sz w:val="20"/>
                <w:lang w:val="en-US"/>
              </w:rPr>
              <w:lastRenderedPageBreak/>
              <w:t>Datos referidos á data de publicación da convocatoria</w:t>
            </w:r>
          </w:p>
        </w:tc>
        <w:tc>
          <w:tcPr>
            <w:tcW w:w="4610" w:type="dxa"/>
            <w:tcBorders>
              <w:right w:val="single" w:sz="12" w:space="0" w:color="000000"/>
            </w:tcBorders>
          </w:tcPr>
          <w:p w14:paraId="2344E8A4" w14:textId="77777777" w:rsidR="006A3274" w:rsidRPr="006A3274" w:rsidRDefault="006A3274" w:rsidP="006A3274">
            <w:pPr>
              <w:spacing w:before="13" w:after="0" w:line="230" w:lineRule="atLeast"/>
              <w:ind w:left="103"/>
              <w:rPr>
                <w:rFonts w:ascii="Arial" w:hAnsi="Arial" w:cs="Calibri"/>
                <w:sz w:val="20"/>
                <w:lang w:val="en-US"/>
              </w:rPr>
            </w:pPr>
            <w:r w:rsidRPr="006A3274">
              <w:rPr>
                <w:rFonts w:ascii="Arial" w:hAnsi="Arial" w:cs="Calibri"/>
                <w:sz w:val="20"/>
                <w:lang w:val="en-US"/>
              </w:rPr>
              <w:lastRenderedPageBreak/>
              <w:t>Enmarcada na economía social: cooperativas e sociedades laborais</w:t>
            </w:r>
          </w:p>
        </w:tc>
        <w:tc>
          <w:tcPr>
            <w:tcW w:w="583" w:type="dxa"/>
            <w:tcBorders>
              <w:top w:val="single" w:sz="12" w:space="0" w:color="000000"/>
              <w:left w:val="single" w:sz="12" w:space="0" w:color="000000"/>
              <w:bottom w:val="single" w:sz="12" w:space="0" w:color="000000"/>
            </w:tcBorders>
          </w:tcPr>
          <w:p w14:paraId="259DA4DC" w14:textId="77777777" w:rsidR="006A3274" w:rsidRPr="006A3274" w:rsidRDefault="006A3274" w:rsidP="006A3274">
            <w:pPr>
              <w:spacing w:after="0" w:line="229" w:lineRule="exact"/>
              <w:ind w:left="4"/>
              <w:jc w:val="center"/>
              <w:rPr>
                <w:rFonts w:ascii="Arial" w:hAnsi="Arial" w:cs="Calibri"/>
                <w:sz w:val="20"/>
                <w:lang w:val="en-US"/>
              </w:rPr>
            </w:pPr>
            <w:r w:rsidRPr="006A3274">
              <w:rPr>
                <w:rFonts w:ascii="Arial" w:hAnsi="Arial" w:cs="Calibri"/>
                <w:sz w:val="20"/>
                <w:lang w:val="en-US"/>
              </w:rPr>
              <w:t>□</w:t>
            </w:r>
          </w:p>
        </w:tc>
      </w:tr>
      <w:tr w:rsidR="006A3274" w:rsidRPr="006A3274" w14:paraId="7B09BAE3" w14:textId="77777777" w:rsidTr="00D704B1">
        <w:trPr>
          <w:trHeight w:val="479"/>
        </w:trPr>
        <w:tc>
          <w:tcPr>
            <w:tcW w:w="3291" w:type="dxa"/>
            <w:vMerge/>
            <w:tcBorders>
              <w:top w:val="nil"/>
              <w:left w:val="single" w:sz="2" w:space="0" w:color="000000"/>
            </w:tcBorders>
          </w:tcPr>
          <w:p w14:paraId="0CA3930D" w14:textId="77777777" w:rsidR="006A3274" w:rsidRPr="006A3274" w:rsidRDefault="006A3274" w:rsidP="006A3274">
            <w:pPr>
              <w:spacing w:after="0" w:line="240" w:lineRule="auto"/>
              <w:rPr>
                <w:rFonts w:cs="Calibri"/>
                <w:sz w:val="2"/>
                <w:szCs w:val="2"/>
                <w:lang w:val="en-US"/>
              </w:rPr>
            </w:pPr>
          </w:p>
        </w:tc>
        <w:tc>
          <w:tcPr>
            <w:tcW w:w="4610" w:type="dxa"/>
            <w:tcBorders>
              <w:right w:val="single" w:sz="12" w:space="0" w:color="000000"/>
            </w:tcBorders>
          </w:tcPr>
          <w:p w14:paraId="7A4D21E0" w14:textId="77777777" w:rsidR="006A3274" w:rsidRPr="006A3274" w:rsidRDefault="006A3274" w:rsidP="006A3274">
            <w:pPr>
              <w:spacing w:before="129" w:after="0" w:line="240" w:lineRule="auto"/>
              <w:ind w:left="103"/>
              <w:rPr>
                <w:rFonts w:ascii="Arial" w:hAnsi="Arial" w:cs="Calibri"/>
                <w:sz w:val="20"/>
                <w:lang w:val="en-US"/>
              </w:rPr>
            </w:pPr>
            <w:r w:rsidRPr="006A3274">
              <w:rPr>
                <w:rFonts w:ascii="Arial" w:hAnsi="Arial" w:cs="Calibri"/>
                <w:sz w:val="20"/>
                <w:lang w:val="en-US"/>
              </w:rPr>
              <w:t>Outras con personalidade xurídica</w:t>
            </w:r>
          </w:p>
        </w:tc>
        <w:tc>
          <w:tcPr>
            <w:tcW w:w="583" w:type="dxa"/>
            <w:tcBorders>
              <w:top w:val="single" w:sz="12" w:space="0" w:color="000000"/>
              <w:left w:val="single" w:sz="12" w:space="0" w:color="000000"/>
              <w:bottom w:val="single" w:sz="12" w:space="0" w:color="000000"/>
            </w:tcBorders>
          </w:tcPr>
          <w:p w14:paraId="7C198B80" w14:textId="77777777" w:rsidR="006A3274" w:rsidRPr="006A3274" w:rsidRDefault="006A3274" w:rsidP="006A3274">
            <w:pPr>
              <w:spacing w:after="0" w:line="229" w:lineRule="exact"/>
              <w:ind w:left="4"/>
              <w:jc w:val="center"/>
              <w:rPr>
                <w:rFonts w:ascii="Arial" w:hAnsi="Arial" w:cs="Calibri"/>
                <w:sz w:val="20"/>
                <w:lang w:val="en-US"/>
              </w:rPr>
            </w:pPr>
            <w:r w:rsidRPr="006A3274">
              <w:rPr>
                <w:rFonts w:ascii="Arial" w:hAnsi="Arial" w:cs="Calibri"/>
                <w:sz w:val="20"/>
                <w:lang w:val="en-US"/>
              </w:rPr>
              <w:t>□</w:t>
            </w:r>
          </w:p>
        </w:tc>
      </w:tr>
      <w:tr w:rsidR="006A3274" w:rsidRPr="006A3274" w14:paraId="68C555AF" w14:textId="77777777" w:rsidTr="00D704B1">
        <w:trPr>
          <w:trHeight w:val="480"/>
        </w:trPr>
        <w:tc>
          <w:tcPr>
            <w:tcW w:w="3291" w:type="dxa"/>
            <w:vMerge w:val="restart"/>
            <w:tcBorders>
              <w:left w:val="single" w:sz="2" w:space="0" w:color="000000"/>
            </w:tcBorders>
          </w:tcPr>
          <w:p w14:paraId="3F538D60" w14:textId="77777777" w:rsidR="006A3274" w:rsidRPr="006A3274" w:rsidRDefault="006A3274" w:rsidP="006A3274">
            <w:pPr>
              <w:spacing w:before="153" w:after="0" w:line="240" w:lineRule="auto"/>
              <w:ind w:left="105" w:right="174"/>
              <w:rPr>
                <w:rFonts w:ascii="Arial" w:hAnsi="Arial" w:cs="Calibri"/>
                <w:i/>
                <w:sz w:val="20"/>
                <w:lang w:val="en-US"/>
              </w:rPr>
            </w:pPr>
            <w:r w:rsidRPr="006A3274">
              <w:rPr>
                <w:rFonts w:ascii="Arial" w:hAnsi="Arial" w:cs="Calibri"/>
                <w:b/>
                <w:sz w:val="20"/>
                <w:lang w:val="en-US"/>
              </w:rPr>
              <w:t xml:space="preserve">Nº mulleres contratadas </w:t>
            </w:r>
            <w:r w:rsidRPr="006A3274">
              <w:rPr>
                <w:rFonts w:ascii="Arial" w:hAnsi="Arial" w:cs="Calibri"/>
                <w:b/>
                <w:sz w:val="20"/>
                <w:vertAlign w:val="superscript"/>
                <w:lang w:val="en-US"/>
              </w:rPr>
              <w:t>(1)</w:t>
            </w:r>
            <w:r w:rsidRPr="006A3274">
              <w:rPr>
                <w:rFonts w:ascii="Arial" w:hAnsi="Arial" w:cs="Calibri"/>
                <w:b/>
                <w:sz w:val="20"/>
                <w:lang w:val="en-US"/>
              </w:rPr>
              <w:t xml:space="preserve"> </w:t>
            </w:r>
            <w:r w:rsidRPr="006A3274">
              <w:rPr>
                <w:rFonts w:ascii="Arial" w:hAnsi="Arial" w:cs="Calibri"/>
                <w:i/>
                <w:sz w:val="20"/>
                <w:lang w:val="en-US"/>
              </w:rPr>
              <w:t>Datos referidos á data de publicación da convocatoria</w:t>
            </w:r>
          </w:p>
        </w:tc>
        <w:tc>
          <w:tcPr>
            <w:tcW w:w="4610" w:type="dxa"/>
            <w:tcBorders>
              <w:right w:val="single" w:sz="12" w:space="0" w:color="000000"/>
            </w:tcBorders>
          </w:tcPr>
          <w:p w14:paraId="03637FE9" w14:textId="77777777" w:rsidR="006A3274" w:rsidRPr="006A3274" w:rsidRDefault="006A3274" w:rsidP="006A3274">
            <w:pPr>
              <w:spacing w:before="129" w:after="0" w:line="240" w:lineRule="auto"/>
              <w:ind w:left="103"/>
              <w:rPr>
                <w:rFonts w:ascii="Arial" w:cs="Calibri"/>
                <w:sz w:val="20"/>
                <w:lang w:val="en-US"/>
              </w:rPr>
            </w:pPr>
            <w:r w:rsidRPr="006A3274">
              <w:rPr>
                <w:rFonts w:ascii="Arial" w:cs="Calibri"/>
                <w:sz w:val="20"/>
                <w:lang w:val="en-US"/>
              </w:rPr>
              <w:t>Entre 6 e 9</w:t>
            </w:r>
          </w:p>
        </w:tc>
        <w:tc>
          <w:tcPr>
            <w:tcW w:w="583" w:type="dxa"/>
            <w:tcBorders>
              <w:top w:val="single" w:sz="12" w:space="0" w:color="000000"/>
              <w:left w:val="single" w:sz="12" w:space="0" w:color="000000"/>
              <w:bottom w:val="single" w:sz="12" w:space="0" w:color="000000"/>
            </w:tcBorders>
          </w:tcPr>
          <w:p w14:paraId="1B2EAD91" w14:textId="77777777" w:rsidR="006A3274" w:rsidRPr="006A3274" w:rsidRDefault="006A3274" w:rsidP="006A3274">
            <w:pPr>
              <w:spacing w:after="0" w:line="229" w:lineRule="exact"/>
              <w:ind w:left="4"/>
              <w:jc w:val="center"/>
              <w:rPr>
                <w:rFonts w:ascii="Arial" w:hAnsi="Arial" w:cs="Calibri"/>
                <w:sz w:val="20"/>
                <w:lang w:val="en-US"/>
              </w:rPr>
            </w:pPr>
            <w:r w:rsidRPr="006A3274">
              <w:rPr>
                <w:rFonts w:ascii="Arial" w:hAnsi="Arial" w:cs="Calibri"/>
                <w:sz w:val="20"/>
                <w:lang w:val="en-US"/>
              </w:rPr>
              <w:t>□</w:t>
            </w:r>
          </w:p>
        </w:tc>
      </w:tr>
      <w:tr w:rsidR="006A3274" w:rsidRPr="006A3274" w14:paraId="2F4A2BFF" w14:textId="77777777" w:rsidTr="00D704B1">
        <w:trPr>
          <w:trHeight w:val="479"/>
        </w:trPr>
        <w:tc>
          <w:tcPr>
            <w:tcW w:w="3291" w:type="dxa"/>
            <w:vMerge/>
            <w:tcBorders>
              <w:top w:val="nil"/>
              <w:left w:val="single" w:sz="2" w:space="0" w:color="000000"/>
            </w:tcBorders>
          </w:tcPr>
          <w:p w14:paraId="75751BBF" w14:textId="77777777" w:rsidR="006A3274" w:rsidRPr="006A3274" w:rsidRDefault="006A3274" w:rsidP="006A3274">
            <w:pPr>
              <w:spacing w:after="0" w:line="240" w:lineRule="auto"/>
              <w:rPr>
                <w:rFonts w:cs="Calibri"/>
                <w:sz w:val="2"/>
                <w:szCs w:val="2"/>
                <w:lang w:val="en-US"/>
              </w:rPr>
            </w:pPr>
          </w:p>
        </w:tc>
        <w:tc>
          <w:tcPr>
            <w:tcW w:w="4610" w:type="dxa"/>
            <w:tcBorders>
              <w:right w:val="single" w:sz="12" w:space="0" w:color="000000"/>
            </w:tcBorders>
          </w:tcPr>
          <w:p w14:paraId="28B67449" w14:textId="77777777" w:rsidR="006A3274" w:rsidRPr="006A3274" w:rsidRDefault="006A3274" w:rsidP="006A3274">
            <w:pPr>
              <w:spacing w:before="129" w:after="0" w:line="240" w:lineRule="auto"/>
              <w:ind w:left="103"/>
              <w:rPr>
                <w:rFonts w:ascii="Arial" w:cs="Calibri"/>
                <w:sz w:val="20"/>
                <w:lang w:val="en-US"/>
              </w:rPr>
            </w:pPr>
            <w:r w:rsidRPr="006A3274">
              <w:rPr>
                <w:rFonts w:ascii="Arial" w:cs="Calibri"/>
                <w:sz w:val="20"/>
                <w:lang w:val="en-US"/>
              </w:rPr>
              <w:t>Ata 5</w:t>
            </w:r>
          </w:p>
        </w:tc>
        <w:tc>
          <w:tcPr>
            <w:tcW w:w="583" w:type="dxa"/>
            <w:tcBorders>
              <w:top w:val="single" w:sz="12" w:space="0" w:color="000000"/>
              <w:left w:val="single" w:sz="12" w:space="0" w:color="000000"/>
              <w:bottom w:val="single" w:sz="12" w:space="0" w:color="000000"/>
            </w:tcBorders>
          </w:tcPr>
          <w:p w14:paraId="7A97DEC5" w14:textId="77777777" w:rsidR="006A3274" w:rsidRPr="006A3274" w:rsidRDefault="006A3274" w:rsidP="006A3274">
            <w:pPr>
              <w:spacing w:after="0" w:line="229" w:lineRule="exact"/>
              <w:ind w:left="4"/>
              <w:jc w:val="center"/>
              <w:rPr>
                <w:rFonts w:ascii="Arial" w:hAnsi="Arial" w:cs="Calibri"/>
                <w:sz w:val="20"/>
                <w:lang w:val="en-US"/>
              </w:rPr>
            </w:pPr>
            <w:r w:rsidRPr="006A3274">
              <w:rPr>
                <w:rFonts w:ascii="Arial" w:hAnsi="Arial" w:cs="Calibri"/>
                <w:sz w:val="20"/>
                <w:lang w:val="en-US"/>
              </w:rPr>
              <w:t>□</w:t>
            </w:r>
          </w:p>
        </w:tc>
      </w:tr>
      <w:tr w:rsidR="006A3274" w:rsidRPr="006A3274" w14:paraId="48859DD7" w14:textId="77777777" w:rsidTr="00D704B1">
        <w:trPr>
          <w:trHeight w:val="479"/>
        </w:trPr>
        <w:tc>
          <w:tcPr>
            <w:tcW w:w="3291" w:type="dxa"/>
            <w:vMerge w:val="restart"/>
            <w:tcBorders>
              <w:left w:val="single" w:sz="2" w:space="0" w:color="000000"/>
            </w:tcBorders>
          </w:tcPr>
          <w:p w14:paraId="4B869600" w14:textId="77777777" w:rsidR="006A3274" w:rsidRPr="006A3274" w:rsidRDefault="006A3274" w:rsidP="006A3274">
            <w:pPr>
              <w:spacing w:before="39" w:after="0" w:line="240" w:lineRule="auto"/>
              <w:ind w:left="105"/>
              <w:rPr>
                <w:rFonts w:ascii="Arial" w:hAnsi="Arial" w:cs="Calibri"/>
                <w:b/>
                <w:sz w:val="20"/>
                <w:lang w:val="en-US"/>
              </w:rPr>
            </w:pPr>
            <w:r w:rsidRPr="006A3274">
              <w:rPr>
                <w:rFonts w:ascii="Arial" w:hAnsi="Arial" w:cs="Calibri"/>
                <w:b/>
                <w:sz w:val="20"/>
                <w:lang w:val="en-US"/>
              </w:rPr>
              <w:t xml:space="preserve">Nº persoas discapacitadas contratadas </w:t>
            </w:r>
            <w:r w:rsidRPr="006A3274">
              <w:rPr>
                <w:rFonts w:ascii="Arial" w:hAnsi="Arial" w:cs="Calibri"/>
                <w:b/>
                <w:sz w:val="20"/>
                <w:vertAlign w:val="superscript"/>
                <w:lang w:val="en-US"/>
              </w:rPr>
              <w:t>(1)</w:t>
            </w:r>
          </w:p>
          <w:p w14:paraId="053558F8" w14:textId="77777777" w:rsidR="006A3274" w:rsidRPr="006A3274" w:rsidRDefault="006A3274" w:rsidP="006A3274">
            <w:pPr>
              <w:spacing w:after="0" w:line="240" w:lineRule="auto"/>
              <w:ind w:left="105"/>
              <w:rPr>
                <w:rFonts w:ascii="Arial" w:hAnsi="Arial" w:cs="Calibri"/>
                <w:i/>
                <w:sz w:val="20"/>
                <w:lang w:val="en-US"/>
              </w:rPr>
            </w:pPr>
            <w:r w:rsidRPr="006A3274">
              <w:rPr>
                <w:rFonts w:ascii="Arial" w:hAnsi="Arial" w:cs="Calibri"/>
                <w:i/>
                <w:sz w:val="20"/>
                <w:lang w:val="en-US"/>
              </w:rPr>
              <w:t>Datos referidos á data de publicación da convocatoria</w:t>
            </w:r>
          </w:p>
        </w:tc>
        <w:tc>
          <w:tcPr>
            <w:tcW w:w="4610" w:type="dxa"/>
            <w:tcBorders>
              <w:right w:val="single" w:sz="12" w:space="0" w:color="000000"/>
            </w:tcBorders>
          </w:tcPr>
          <w:p w14:paraId="6AA2C2D6" w14:textId="77777777" w:rsidR="006A3274" w:rsidRPr="006A3274" w:rsidRDefault="006A3274" w:rsidP="006A3274">
            <w:pPr>
              <w:spacing w:before="129" w:after="0" w:line="240" w:lineRule="auto"/>
              <w:ind w:left="103"/>
              <w:rPr>
                <w:rFonts w:ascii="Arial" w:cs="Calibri"/>
                <w:sz w:val="20"/>
                <w:lang w:val="en-US"/>
              </w:rPr>
            </w:pPr>
            <w:r w:rsidRPr="006A3274">
              <w:rPr>
                <w:rFonts w:ascii="Arial" w:cs="Calibri"/>
                <w:sz w:val="20"/>
                <w:lang w:val="en-US"/>
              </w:rPr>
              <w:t>Entre 6 e 9</w:t>
            </w:r>
          </w:p>
        </w:tc>
        <w:tc>
          <w:tcPr>
            <w:tcW w:w="583" w:type="dxa"/>
            <w:tcBorders>
              <w:top w:val="single" w:sz="12" w:space="0" w:color="000000"/>
              <w:left w:val="single" w:sz="12" w:space="0" w:color="000000"/>
              <w:bottom w:val="single" w:sz="12" w:space="0" w:color="000000"/>
            </w:tcBorders>
          </w:tcPr>
          <w:p w14:paraId="0119740C" w14:textId="77777777" w:rsidR="006A3274" w:rsidRPr="006A3274" w:rsidRDefault="006A3274" w:rsidP="006A3274">
            <w:pPr>
              <w:spacing w:after="0" w:line="229" w:lineRule="exact"/>
              <w:ind w:left="4"/>
              <w:jc w:val="center"/>
              <w:rPr>
                <w:rFonts w:ascii="Arial" w:hAnsi="Arial" w:cs="Calibri"/>
                <w:sz w:val="20"/>
                <w:lang w:val="en-US"/>
              </w:rPr>
            </w:pPr>
            <w:r w:rsidRPr="006A3274">
              <w:rPr>
                <w:rFonts w:ascii="Arial" w:hAnsi="Arial" w:cs="Calibri"/>
                <w:sz w:val="20"/>
                <w:lang w:val="en-US"/>
              </w:rPr>
              <w:t>□</w:t>
            </w:r>
          </w:p>
        </w:tc>
      </w:tr>
      <w:tr w:rsidR="006A3274" w:rsidRPr="006A3274" w14:paraId="65EC2629" w14:textId="77777777" w:rsidTr="00D704B1">
        <w:trPr>
          <w:trHeight w:val="480"/>
        </w:trPr>
        <w:tc>
          <w:tcPr>
            <w:tcW w:w="3291" w:type="dxa"/>
            <w:vMerge/>
            <w:tcBorders>
              <w:top w:val="nil"/>
              <w:left w:val="single" w:sz="2" w:space="0" w:color="000000"/>
            </w:tcBorders>
          </w:tcPr>
          <w:p w14:paraId="490524C3" w14:textId="77777777" w:rsidR="006A3274" w:rsidRPr="006A3274" w:rsidRDefault="006A3274" w:rsidP="006A3274">
            <w:pPr>
              <w:spacing w:after="0" w:line="240" w:lineRule="auto"/>
              <w:rPr>
                <w:rFonts w:cs="Calibri"/>
                <w:sz w:val="2"/>
                <w:szCs w:val="2"/>
                <w:lang w:val="en-US"/>
              </w:rPr>
            </w:pPr>
          </w:p>
        </w:tc>
        <w:tc>
          <w:tcPr>
            <w:tcW w:w="4610" w:type="dxa"/>
            <w:tcBorders>
              <w:right w:val="single" w:sz="12" w:space="0" w:color="000000"/>
            </w:tcBorders>
          </w:tcPr>
          <w:p w14:paraId="6560221B" w14:textId="77777777" w:rsidR="006A3274" w:rsidRPr="006A3274" w:rsidRDefault="006A3274" w:rsidP="006A3274">
            <w:pPr>
              <w:spacing w:before="129" w:after="0" w:line="240" w:lineRule="auto"/>
              <w:ind w:left="103"/>
              <w:rPr>
                <w:rFonts w:ascii="Arial" w:cs="Calibri"/>
                <w:sz w:val="20"/>
                <w:lang w:val="en-US"/>
              </w:rPr>
            </w:pPr>
            <w:r w:rsidRPr="006A3274">
              <w:rPr>
                <w:rFonts w:ascii="Arial" w:cs="Calibri"/>
                <w:sz w:val="20"/>
                <w:lang w:val="en-US"/>
              </w:rPr>
              <w:t>Ata 5</w:t>
            </w:r>
          </w:p>
        </w:tc>
        <w:tc>
          <w:tcPr>
            <w:tcW w:w="583" w:type="dxa"/>
            <w:tcBorders>
              <w:top w:val="single" w:sz="12" w:space="0" w:color="000000"/>
              <w:left w:val="single" w:sz="12" w:space="0" w:color="000000"/>
              <w:bottom w:val="single" w:sz="12" w:space="0" w:color="000000"/>
            </w:tcBorders>
          </w:tcPr>
          <w:p w14:paraId="34095AC6" w14:textId="77777777" w:rsidR="006A3274" w:rsidRPr="006A3274" w:rsidRDefault="006A3274" w:rsidP="006A3274">
            <w:pPr>
              <w:spacing w:after="0" w:line="229" w:lineRule="exact"/>
              <w:ind w:left="4"/>
              <w:jc w:val="center"/>
              <w:rPr>
                <w:rFonts w:ascii="Arial" w:hAnsi="Arial" w:cs="Calibri"/>
                <w:sz w:val="20"/>
                <w:lang w:val="en-US"/>
              </w:rPr>
            </w:pPr>
            <w:r w:rsidRPr="006A3274">
              <w:rPr>
                <w:rFonts w:ascii="Arial" w:hAnsi="Arial" w:cs="Calibri"/>
                <w:sz w:val="20"/>
                <w:lang w:val="en-US"/>
              </w:rPr>
              <w:t>□</w:t>
            </w:r>
          </w:p>
        </w:tc>
      </w:tr>
      <w:tr w:rsidR="006A3274" w:rsidRPr="006A3274" w14:paraId="2909B73E" w14:textId="77777777" w:rsidTr="00D704B1">
        <w:trPr>
          <w:trHeight w:val="479"/>
        </w:trPr>
        <w:tc>
          <w:tcPr>
            <w:tcW w:w="3291" w:type="dxa"/>
            <w:vMerge w:val="restart"/>
            <w:tcBorders>
              <w:left w:val="single" w:sz="2" w:space="0" w:color="000000"/>
            </w:tcBorders>
          </w:tcPr>
          <w:p w14:paraId="2F80D0A2" w14:textId="77777777" w:rsidR="006A3274" w:rsidRPr="006A3274" w:rsidRDefault="006A3274" w:rsidP="006A3274">
            <w:pPr>
              <w:spacing w:before="39" w:after="0" w:line="240" w:lineRule="auto"/>
              <w:ind w:left="105"/>
              <w:rPr>
                <w:rFonts w:ascii="Arial" w:hAnsi="Arial" w:cs="Calibri"/>
                <w:b/>
                <w:sz w:val="20"/>
                <w:lang w:val="en-US"/>
              </w:rPr>
            </w:pPr>
            <w:r w:rsidRPr="006A3274">
              <w:rPr>
                <w:rFonts w:ascii="Arial" w:hAnsi="Arial" w:cs="Calibri"/>
                <w:b/>
                <w:sz w:val="20"/>
                <w:lang w:val="en-US"/>
              </w:rPr>
              <w:t xml:space="preserve">Nº menores de 30 anos contratados/as </w:t>
            </w:r>
            <w:r w:rsidRPr="006A3274">
              <w:rPr>
                <w:rFonts w:ascii="Arial" w:hAnsi="Arial" w:cs="Calibri"/>
                <w:b/>
                <w:sz w:val="20"/>
                <w:vertAlign w:val="superscript"/>
                <w:lang w:val="en-US"/>
              </w:rPr>
              <w:t>(1)</w:t>
            </w:r>
          </w:p>
          <w:p w14:paraId="7BD0933E" w14:textId="77777777" w:rsidR="006A3274" w:rsidRPr="006A3274" w:rsidRDefault="006A3274" w:rsidP="006A3274">
            <w:pPr>
              <w:spacing w:after="0" w:line="240" w:lineRule="auto"/>
              <w:ind w:left="105"/>
              <w:rPr>
                <w:rFonts w:ascii="Arial" w:hAnsi="Arial" w:cs="Calibri"/>
                <w:i/>
                <w:sz w:val="20"/>
                <w:lang w:val="en-US"/>
              </w:rPr>
            </w:pPr>
            <w:r w:rsidRPr="006A3274">
              <w:rPr>
                <w:rFonts w:ascii="Arial" w:hAnsi="Arial" w:cs="Calibri"/>
                <w:i/>
                <w:sz w:val="20"/>
                <w:lang w:val="en-US"/>
              </w:rPr>
              <w:t>Datos referidos á data de publicación da convocatoria</w:t>
            </w:r>
          </w:p>
        </w:tc>
        <w:tc>
          <w:tcPr>
            <w:tcW w:w="4610" w:type="dxa"/>
            <w:tcBorders>
              <w:right w:val="single" w:sz="12" w:space="0" w:color="000000"/>
            </w:tcBorders>
          </w:tcPr>
          <w:p w14:paraId="0BAD9ACD" w14:textId="77777777" w:rsidR="006A3274" w:rsidRPr="006A3274" w:rsidRDefault="006A3274" w:rsidP="006A3274">
            <w:pPr>
              <w:spacing w:before="129" w:after="0" w:line="240" w:lineRule="auto"/>
              <w:ind w:left="103"/>
              <w:rPr>
                <w:rFonts w:ascii="Arial" w:cs="Calibri"/>
                <w:sz w:val="20"/>
                <w:lang w:val="en-US"/>
              </w:rPr>
            </w:pPr>
            <w:r w:rsidRPr="006A3274">
              <w:rPr>
                <w:rFonts w:ascii="Arial" w:cs="Calibri"/>
                <w:sz w:val="20"/>
                <w:lang w:val="en-US"/>
              </w:rPr>
              <w:t>Entre 6 e 9</w:t>
            </w:r>
          </w:p>
        </w:tc>
        <w:tc>
          <w:tcPr>
            <w:tcW w:w="583" w:type="dxa"/>
            <w:tcBorders>
              <w:top w:val="single" w:sz="12" w:space="0" w:color="000000"/>
              <w:left w:val="single" w:sz="12" w:space="0" w:color="000000"/>
              <w:bottom w:val="single" w:sz="12" w:space="0" w:color="000000"/>
            </w:tcBorders>
          </w:tcPr>
          <w:p w14:paraId="1E1865E5" w14:textId="77777777" w:rsidR="006A3274" w:rsidRPr="006A3274" w:rsidRDefault="006A3274" w:rsidP="006A3274">
            <w:pPr>
              <w:spacing w:after="0" w:line="229" w:lineRule="exact"/>
              <w:ind w:left="4"/>
              <w:jc w:val="center"/>
              <w:rPr>
                <w:rFonts w:ascii="Arial" w:hAnsi="Arial" w:cs="Calibri"/>
                <w:sz w:val="20"/>
                <w:lang w:val="en-US"/>
              </w:rPr>
            </w:pPr>
            <w:r w:rsidRPr="006A3274">
              <w:rPr>
                <w:rFonts w:ascii="Arial" w:hAnsi="Arial" w:cs="Calibri"/>
                <w:sz w:val="20"/>
                <w:lang w:val="en-US"/>
              </w:rPr>
              <w:t>□</w:t>
            </w:r>
          </w:p>
        </w:tc>
      </w:tr>
      <w:tr w:rsidR="006A3274" w:rsidRPr="006A3274" w14:paraId="2770D6CC" w14:textId="77777777" w:rsidTr="00D704B1">
        <w:trPr>
          <w:trHeight w:val="479"/>
        </w:trPr>
        <w:tc>
          <w:tcPr>
            <w:tcW w:w="3291" w:type="dxa"/>
            <w:vMerge/>
            <w:tcBorders>
              <w:top w:val="nil"/>
              <w:left w:val="single" w:sz="2" w:space="0" w:color="000000"/>
            </w:tcBorders>
          </w:tcPr>
          <w:p w14:paraId="74C79013" w14:textId="77777777" w:rsidR="006A3274" w:rsidRPr="006A3274" w:rsidRDefault="006A3274" w:rsidP="006A3274">
            <w:pPr>
              <w:spacing w:after="0" w:line="240" w:lineRule="auto"/>
              <w:rPr>
                <w:rFonts w:cs="Calibri"/>
                <w:sz w:val="2"/>
                <w:szCs w:val="2"/>
                <w:lang w:val="en-US"/>
              </w:rPr>
            </w:pPr>
          </w:p>
        </w:tc>
        <w:tc>
          <w:tcPr>
            <w:tcW w:w="4610" w:type="dxa"/>
            <w:tcBorders>
              <w:right w:val="single" w:sz="12" w:space="0" w:color="000000"/>
            </w:tcBorders>
          </w:tcPr>
          <w:p w14:paraId="26EF1ED7" w14:textId="77777777" w:rsidR="006A3274" w:rsidRPr="006A3274" w:rsidRDefault="006A3274" w:rsidP="006A3274">
            <w:pPr>
              <w:spacing w:before="129" w:after="0" w:line="240" w:lineRule="auto"/>
              <w:ind w:left="103"/>
              <w:rPr>
                <w:rFonts w:ascii="Arial" w:cs="Calibri"/>
                <w:sz w:val="20"/>
                <w:lang w:val="en-US"/>
              </w:rPr>
            </w:pPr>
            <w:r w:rsidRPr="006A3274">
              <w:rPr>
                <w:rFonts w:ascii="Arial" w:cs="Calibri"/>
                <w:sz w:val="20"/>
                <w:lang w:val="en-US"/>
              </w:rPr>
              <w:t>Ata 5</w:t>
            </w:r>
          </w:p>
        </w:tc>
        <w:tc>
          <w:tcPr>
            <w:tcW w:w="583" w:type="dxa"/>
            <w:tcBorders>
              <w:top w:val="single" w:sz="12" w:space="0" w:color="000000"/>
              <w:left w:val="single" w:sz="12" w:space="0" w:color="000000"/>
              <w:bottom w:val="single" w:sz="12" w:space="0" w:color="000000"/>
            </w:tcBorders>
          </w:tcPr>
          <w:p w14:paraId="3E7EF459" w14:textId="77777777" w:rsidR="006A3274" w:rsidRPr="006A3274" w:rsidRDefault="006A3274" w:rsidP="006A3274">
            <w:pPr>
              <w:spacing w:after="0" w:line="229" w:lineRule="exact"/>
              <w:ind w:left="4"/>
              <w:jc w:val="center"/>
              <w:rPr>
                <w:rFonts w:ascii="Arial" w:hAnsi="Arial" w:cs="Calibri"/>
                <w:sz w:val="20"/>
                <w:lang w:val="en-US"/>
              </w:rPr>
            </w:pPr>
            <w:r w:rsidRPr="006A3274">
              <w:rPr>
                <w:rFonts w:ascii="Arial" w:hAnsi="Arial" w:cs="Calibri"/>
                <w:sz w:val="20"/>
                <w:lang w:val="en-US"/>
              </w:rPr>
              <w:t>□</w:t>
            </w:r>
          </w:p>
        </w:tc>
      </w:tr>
      <w:tr w:rsidR="006A3274" w:rsidRPr="006A3274" w14:paraId="0483D778" w14:textId="77777777" w:rsidTr="00D704B1">
        <w:trPr>
          <w:trHeight w:val="680"/>
        </w:trPr>
        <w:tc>
          <w:tcPr>
            <w:tcW w:w="3291" w:type="dxa"/>
            <w:tcBorders>
              <w:left w:val="single" w:sz="2" w:space="0" w:color="000000"/>
              <w:right w:val="single" w:sz="4" w:space="0" w:color="000000"/>
            </w:tcBorders>
          </w:tcPr>
          <w:p w14:paraId="2EED0922" w14:textId="77777777" w:rsidR="006A3274" w:rsidRPr="006A3274" w:rsidRDefault="006A3274" w:rsidP="006A3274">
            <w:pPr>
              <w:spacing w:before="10" w:after="0" w:line="240" w:lineRule="auto"/>
              <w:rPr>
                <w:rFonts w:ascii="Arial" w:cs="Calibri"/>
                <w:sz w:val="19"/>
                <w:lang w:val="en-US"/>
              </w:rPr>
            </w:pPr>
          </w:p>
          <w:p w14:paraId="56841998" w14:textId="77777777" w:rsidR="006A3274" w:rsidRPr="006A3274" w:rsidRDefault="006A3274" w:rsidP="006A3274">
            <w:pPr>
              <w:spacing w:before="1" w:after="0" w:line="240" w:lineRule="auto"/>
              <w:ind w:left="105"/>
              <w:rPr>
                <w:rFonts w:ascii="Arial" w:cs="Calibri"/>
                <w:b/>
                <w:sz w:val="20"/>
                <w:lang w:val="en-US"/>
              </w:rPr>
            </w:pPr>
            <w:r w:rsidRPr="006A3274">
              <w:rPr>
                <w:rFonts w:ascii="Arial" w:cs="Calibri"/>
                <w:b/>
                <w:sz w:val="20"/>
                <w:lang w:val="en-US"/>
              </w:rPr>
              <w:t>Emprego da lingua galega</w:t>
            </w:r>
          </w:p>
        </w:tc>
        <w:tc>
          <w:tcPr>
            <w:tcW w:w="4610" w:type="dxa"/>
            <w:tcBorders>
              <w:left w:val="single" w:sz="4" w:space="0" w:color="000000"/>
              <w:right w:val="single" w:sz="12" w:space="0" w:color="000000"/>
            </w:tcBorders>
          </w:tcPr>
          <w:p w14:paraId="24D6B78F" w14:textId="77777777" w:rsidR="006A3274" w:rsidRPr="006A3274" w:rsidRDefault="006A3274" w:rsidP="006A3274">
            <w:pPr>
              <w:spacing w:before="3" w:after="0" w:line="230" w:lineRule="exact"/>
              <w:ind w:left="105" w:right="102"/>
              <w:rPr>
                <w:rFonts w:ascii="Arial" w:hAnsi="Arial" w:cs="Calibri"/>
                <w:sz w:val="20"/>
                <w:lang w:val="en-US"/>
              </w:rPr>
            </w:pPr>
            <w:r w:rsidRPr="006A3274">
              <w:rPr>
                <w:rFonts w:ascii="Arial" w:hAnsi="Arial" w:cs="Calibri"/>
                <w:sz w:val="20"/>
                <w:lang w:val="en-US"/>
              </w:rPr>
              <w:t xml:space="preserve">Emprego da lingua galega na realización das actividades ou conductas para as que se solicita </w:t>
            </w:r>
            <w:proofErr w:type="gramStart"/>
            <w:r w:rsidRPr="006A3274">
              <w:rPr>
                <w:rFonts w:ascii="Arial" w:hAnsi="Arial" w:cs="Calibri"/>
                <w:sz w:val="20"/>
                <w:lang w:val="en-US"/>
              </w:rPr>
              <w:t>a</w:t>
            </w:r>
            <w:proofErr w:type="gramEnd"/>
            <w:r w:rsidRPr="006A3274">
              <w:rPr>
                <w:rFonts w:ascii="Arial" w:hAnsi="Arial" w:cs="Calibri"/>
                <w:sz w:val="20"/>
                <w:lang w:val="en-US"/>
              </w:rPr>
              <w:t xml:space="preserve"> axuda</w:t>
            </w:r>
          </w:p>
        </w:tc>
        <w:tc>
          <w:tcPr>
            <w:tcW w:w="583" w:type="dxa"/>
            <w:tcBorders>
              <w:top w:val="single" w:sz="12" w:space="0" w:color="000000"/>
              <w:left w:val="single" w:sz="12" w:space="0" w:color="000000"/>
              <w:bottom w:val="single" w:sz="12" w:space="0" w:color="000000"/>
            </w:tcBorders>
          </w:tcPr>
          <w:p w14:paraId="5C4CAC88" w14:textId="77777777" w:rsidR="006A3274" w:rsidRPr="006A3274" w:rsidRDefault="006A3274" w:rsidP="006A3274">
            <w:pPr>
              <w:spacing w:after="0" w:line="229" w:lineRule="exact"/>
              <w:ind w:left="4"/>
              <w:jc w:val="center"/>
              <w:rPr>
                <w:rFonts w:ascii="Arial" w:hAnsi="Arial" w:cs="Calibri"/>
                <w:sz w:val="20"/>
                <w:lang w:val="en-US"/>
              </w:rPr>
            </w:pPr>
            <w:r w:rsidRPr="006A3274">
              <w:rPr>
                <w:rFonts w:ascii="Arial" w:hAnsi="Arial" w:cs="Calibri"/>
                <w:sz w:val="20"/>
                <w:lang w:val="en-US"/>
              </w:rPr>
              <w:t>□</w:t>
            </w:r>
          </w:p>
        </w:tc>
      </w:tr>
      <w:tr w:rsidR="006A3274" w:rsidRPr="006A3274" w14:paraId="5B04BF05" w14:textId="77777777" w:rsidTr="00D704B1">
        <w:trPr>
          <w:trHeight w:val="676"/>
        </w:trPr>
        <w:tc>
          <w:tcPr>
            <w:tcW w:w="8484" w:type="dxa"/>
            <w:gridSpan w:val="3"/>
            <w:tcBorders>
              <w:top w:val="single" w:sz="12" w:space="0" w:color="000000"/>
              <w:left w:val="single" w:sz="2" w:space="0" w:color="000000"/>
              <w:bottom w:val="single" w:sz="4" w:space="0" w:color="000000"/>
              <w:right w:val="single" w:sz="4" w:space="0" w:color="000000"/>
            </w:tcBorders>
          </w:tcPr>
          <w:p w14:paraId="50EDC5F3" w14:textId="77777777" w:rsidR="006A3274" w:rsidRPr="006A3274" w:rsidRDefault="006A3274" w:rsidP="006A3274">
            <w:pPr>
              <w:spacing w:after="0" w:line="216" w:lineRule="exact"/>
              <w:ind w:left="105"/>
              <w:rPr>
                <w:rFonts w:ascii="Arial" w:cs="Calibri"/>
                <w:sz w:val="20"/>
                <w:lang w:val="en-US"/>
              </w:rPr>
            </w:pPr>
            <w:r w:rsidRPr="006A3274">
              <w:rPr>
                <w:rFonts w:ascii="Arial" w:cs="Calibri"/>
                <w:sz w:val="20"/>
                <w:lang w:val="en-US"/>
              </w:rPr>
              <w:t>(1) As persoas contratadas deben computarse a tempo completo. No caso de contratos a</w:t>
            </w:r>
          </w:p>
          <w:p w14:paraId="4CCFCD53" w14:textId="77777777" w:rsidR="006A3274" w:rsidRPr="006A3274" w:rsidRDefault="006A3274" w:rsidP="006A3274">
            <w:pPr>
              <w:spacing w:after="0" w:line="230" w:lineRule="atLeast"/>
              <w:ind w:left="389"/>
              <w:rPr>
                <w:rFonts w:ascii="Arial" w:hAnsi="Arial" w:cs="Calibri"/>
                <w:sz w:val="20"/>
                <w:lang w:val="en-US"/>
              </w:rPr>
            </w:pPr>
            <w:r w:rsidRPr="006A3274">
              <w:rPr>
                <w:rFonts w:ascii="Arial" w:hAnsi="Arial" w:cs="Calibri"/>
                <w:sz w:val="20"/>
                <w:lang w:val="en-US"/>
              </w:rPr>
              <w:t>tempo parcial, computarán na porcentaxe equivalente con relación a un contrato a tempo completo.</w:t>
            </w:r>
          </w:p>
        </w:tc>
      </w:tr>
    </w:tbl>
    <w:p w14:paraId="602102CC" w14:textId="77777777" w:rsidR="006A3274" w:rsidRPr="006A3274" w:rsidRDefault="006A3274" w:rsidP="006A3274">
      <w:pPr>
        <w:jc w:val="both"/>
        <w:rPr>
          <w:rFonts w:ascii="Times New Roman" w:hAnsi="Times New Roman"/>
        </w:rPr>
      </w:pPr>
    </w:p>
    <w:p w14:paraId="4628DFD0" w14:textId="77777777" w:rsidR="006A3274" w:rsidRPr="006A3274" w:rsidRDefault="006A3274" w:rsidP="006A3274">
      <w:pPr>
        <w:jc w:val="both"/>
        <w:rPr>
          <w:rFonts w:ascii="Times New Roman" w:hAnsi="Times New Roman"/>
        </w:rPr>
      </w:pPr>
    </w:p>
    <w:p w14:paraId="291F1B96" w14:textId="77777777" w:rsidR="006A3274" w:rsidRPr="006A3274" w:rsidRDefault="006A3274" w:rsidP="006A3274">
      <w:pPr>
        <w:jc w:val="both"/>
        <w:rPr>
          <w:rFonts w:ascii="Times New Roman" w:hAnsi="Times New Roman"/>
        </w:rPr>
      </w:pPr>
    </w:p>
    <w:p w14:paraId="16A914C2" w14:textId="77777777" w:rsidR="006A3274" w:rsidRPr="006A3274" w:rsidRDefault="006A3274" w:rsidP="006A3274">
      <w:pPr>
        <w:jc w:val="both"/>
        <w:rPr>
          <w:rFonts w:ascii="Times New Roman" w:hAnsi="Times New Roman"/>
        </w:rPr>
      </w:pPr>
    </w:p>
    <w:p w14:paraId="6F8E1184" w14:textId="77777777" w:rsidR="006A3274" w:rsidRPr="006A3274" w:rsidRDefault="006A3274" w:rsidP="006A3274">
      <w:pPr>
        <w:jc w:val="both"/>
        <w:rPr>
          <w:rFonts w:ascii="Times New Roman" w:hAnsi="Times New Roman"/>
        </w:rPr>
      </w:pPr>
    </w:p>
    <w:p w14:paraId="3842FA40" w14:textId="77777777" w:rsidR="006A3274" w:rsidRPr="006A3274" w:rsidRDefault="006A3274" w:rsidP="006A3274">
      <w:pPr>
        <w:jc w:val="both"/>
        <w:rPr>
          <w:rFonts w:ascii="Times New Roman" w:hAnsi="Times New Roman"/>
        </w:rPr>
      </w:pPr>
    </w:p>
    <w:p w14:paraId="7C87487B" w14:textId="77777777" w:rsidR="006A3274" w:rsidRPr="006A3274" w:rsidRDefault="006A3274" w:rsidP="006A3274">
      <w:pPr>
        <w:jc w:val="both"/>
        <w:rPr>
          <w:rFonts w:ascii="Times New Roman" w:hAnsi="Times New Roman"/>
        </w:rPr>
      </w:pPr>
    </w:p>
    <w:p w14:paraId="6CF491B7" w14:textId="77777777" w:rsidR="006A3274" w:rsidRPr="006A3274" w:rsidRDefault="006A3274" w:rsidP="006A3274">
      <w:pPr>
        <w:jc w:val="both"/>
        <w:rPr>
          <w:rFonts w:ascii="Times New Roman" w:hAnsi="Times New Roman"/>
        </w:rPr>
      </w:pPr>
    </w:p>
    <w:p w14:paraId="7D86FD35" w14:textId="77777777" w:rsidR="006A3274" w:rsidRPr="006A3274" w:rsidRDefault="006A3274" w:rsidP="006A3274">
      <w:pPr>
        <w:jc w:val="both"/>
        <w:rPr>
          <w:rFonts w:ascii="Times New Roman" w:hAnsi="Times New Roman"/>
        </w:rPr>
      </w:pPr>
    </w:p>
    <w:p w14:paraId="3EACD177" w14:textId="77777777" w:rsidR="006A3274" w:rsidRPr="006A3274" w:rsidRDefault="006A3274" w:rsidP="006A3274">
      <w:pPr>
        <w:jc w:val="both"/>
        <w:rPr>
          <w:rFonts w:ascii="Times New Roman" w:hAnsi="Times New Roman"/>
        </w:rPr>
      </w:pPr>
    </w:p>
    <w:p w14:paraId="06EC9BC6" w14:textId="77777777" w:rsidR="006A3274" w:rsidRPr="006A3274" w:rsidRDefault="006A3274" w:rsidP="006A3274">
      <w:pPr>
        <w:jc w:val="both"/>
        <w:rPr>
          <w:rFonts w:ascii="Times New Roman" w:hAnsi="Times New Roman"/>
        </w:rPr>
      </w:pPr>
    </w:p>
    <w:p w14:paraId="3E20B0BB" w14:textId="77777777" w:rsidR="006A3274" w:rsidRPr="006A3274" w:rsidRDefault="006A3274" w:rsidP="006A3274">
      <w:pPr>
        <w:jc w:val="both"/>
        <w:rPr>
          <w:rFonts w:ascii="Times New Roman" w:hAnsi="Times New Roman"/>
        </w:rPr>
      </w:pPr>
    </w:p>
    <w:p w14:paraId="0728B973" w14:textId="77777777" w:rsidR="006A3274" w:rsidRPr="006A3274" w:rsidRDefault="006A3274" w:rsidP="006A3274">
      <w:pPr>
        <w:jc w:val="both"/>
        <w:rPr>
          <w:rFonts w:ascii="Times New Roman" w:hAnsi="Times New Roman"/>
        </w:rPr>
      </w:pPr>
    </w:p>
    <w:p w14:paraId="405F1724" w14:textId="77777777" w:rsidR="006A3274" w:rsidRPr="006A3274" w:rsidRDefault="006A3274" w:rsidP="006A3274">
      <w:pPr>
        <w:jc w:val="both"/>
        <w:rPr>
          <w:rFonts w:ascii="Times New Roman" w:hAnsi="Times New Roman"/>
        </w:rPr>
      </w:pPr>
    </w:p>
    <w:p w14:paraId="1B0799EB" w14:textId="77777777" w:rsidR="006A3274" w:rsidRPr="006A3274" w:rsidRDefault="006A3274" w:rsidP="006A3274">
      <w:pPr>
        <w:jc w:val="both"/>
        <w:rPr>
          <w:rFonts w:ascii="Times New Roman" w:hAnsi="Times New Roman"/>
        </w:rPr>
      </w:pPr>
    </w:p>
    <w:p w14:paraId="0DA89E0C" w14:textId="77777777" w:rsidR="006A3274" w:rsidRPr="006A3274" w:rsidRDefault="006A3274" w:rsidP="006A3274">
      <w:pPr>
        <w:jc w:val="both"/>
        <w:rPr>
          <w:rFonts w:ascii="Times New Roman" w:hAnsi="Times New Roman"/>
        </w:rPr>
      </w:pPr>
    </w:p>
    <w:p w14:paraId="18C3E563" w14:textId="77777777" w:rsidR="006A3274" w:rsidRPr="006A3274" w:rsidRDefault="006A3274" w:rsidP="006A3274">
      <w:pPr>
        <w:jc w:val="both"/>
        <w:rPr>
          <w:rFonts w:ascii="Times New Roman" w:hAnsi="Times New Roman"/>
        </w:rPr>
      </w:pPr>
    </w:p>
    <w:p w14:paraId="2E43D531" w14:textId="77777777" w:rsidR="006A3274" w:rsidRPr="006A3274" w:rsidRDefault="006A3274" w:rsidP="006A3274">
      <w:pPr>
        <w:jc w:val="both"/>
        <w:rPr>
          <w:rFonts w:ascii="Times New Roman" w:hAnsi="Times New Roman"/>
        </w:rPr>
      </w:pPr>
    </w:p>
    <w:p w14:paraId="7B56848D" w14:textId="77777777" w:rsidR="006A3274" w:rsidRPr="006A3274" w:rsidRDefault="006A3274" w:rsidP="006A3274">
      <w:pPr>
        <w:jc w:val="both"/>
        <w:rPr>
          <w:rFonts w:ascii="Times New Roman" w:hAnsi="Times New Roman"/>
        </w:rPr>
      </w:pPr>
    </w:p>
    <w:p w14:paraId="41280790" w14:textId="77777777" w:rsidR="006A3274" w:rsidRPr="006A3274" w:rsidRDefault="006A3274" w:rsidP="006A3274">
      <w:pPr>
        <w:widowControl w:val="0"/>
        <w:autoSpaceDE w:val="0"/>
        <w:autoSpaceDN w:val="0"/>
        <w:spacing w:before="94" w:after="0" w:line="240" w:lineRule="auto"/>
        <w:ind w:left="697"/>
        <w:rPr>
          <w:rFonts w:ascii="Arial" w:hAnsi="Arial" w:cs="Calibri"/>
          <w:b/>
          <w:sz w:val="20"/>
        </w:rPr>
      </w:pPr>
      <w:r w:rsidRPr="006A3274">
        <w:rPr>
          <w:rFonts w:ascii="Arial" w:hAnsi="Arial" w:cs="Calibri"/>
          <w:b/>
          <w:sz w:val="20"/>
        </w:rPr>
        <w:lastRenderedPageBreak/>
        <w:t>DOCUMENTACIÓN XUSTIFICATIVA QUE PODE SER REQUIRIDA</w:t>
      </w:r>
    </w:p>
    <w:p w14:paraId="37B70058" w14:textId="77777777" w:rsidR="006A3274" w:rsidRPr="006A3274" w:rsidRDefault="006A3274" w:rsidP="006A3274">
      <w:pPr>
        <w:widowControl w:val="0"/>
        <w:autoSpaceDE w:val="0"/>
        <w:autoSpaceDN w:val="0"/>
        <w:spacing w:before="94" w:after="0" w:line="240" w:lineRule="auto"/>
        <w:rPr>
          <w:rFonts w:ascii="Arial" w:hAnsi="Arial" w:cs="Calibri"/>
          <w:b/>
          <w:sz w:val="20"/>
        </w:rPr>
      </w:pPr>
    </w:p>
    <w:p w14:paraId="0295126E" w14:textId="77777777" w:rsidR="006A3274" w:rsidRPr="006A3274" w:rsidRDefault="006A3274" w:rsidP="006A3274">
      <w:pPr>
        <w:widowControl w:val="0"/>
        <w:autoSpaceDE w:val="0"/>
        <w:autoSpaceDN w:val="0"/>
        <w:spacing w:after="0" w:line="240" w:lineRule="auto"/>
        <w:ind w:left="697" w:right="-1"/>
        <w:jc w:val="both"/>
        <w:rPr>
          <w:rFonts w:ascii="Arial" w:hAnsi="Arial" w:cs="Calibri"/>
          <w:sz w:val="20"/>
        </w:rPr>
      </w:pPr>
      <w:r w:rsidRPr="006A3274">
        <w:rPr>
          <w:rFonts w:ascii="Arial" w:hAnsi="Arial" w:cs="Calibri"/>
          <w:sz w:val="20"/>
        </w:rPr>
        <w:t>O/a solicitante está obrigado a ter a disposición do concello a seguinte documentación para o caso de ser requirida:</w:t>
      </w:r>
    </w:p>
    <w:p w14:paraId="2BF0AD00" w14:textId="77777777" w:rsidR="006A3274" w:rsidRPr="006A3274" w:rsidRDefault="006A3274" w:rsidP="006A3274">
      <w:pPr>
        <w:widowControl w:val="0"/>
        <w:autoSpaceDE w:val="0"/>
        <w:autoSpaceDN w:val="0"/>
        <w:spacing w:before="7" w:after="0" w:line="240" w:lineRule="auto"/>
        <w:jc w:val="both"/>
        <w:rPr>
          <w:rFonts w:ascii="Arial" w:cs="Calibri"/>
          <w:sz w:val="28"/>
          <w:szCs w:val="19"/>
        </w:rPr>
      </w:pPr>
    </w:p>
    <w:p w14:paraId="4B29A4D4" w14:textId="77777777" w:rsidR="006A3274" w:rsidRPr="006A3274" w:rsidRDefault="006A3274" w:rsidP="006A3274">
      <w:pPr>
        <w:widowControl w:val="0"/>
        <w:numPr>
          <w:ilvl w:val="0"/>
          <w:numId w:val="10"/>
        </w:numPr>
        <w:tabs>
          <w:tab w:val="left" w:pos="1418"/>
        </w:tabs>
        <w:autoSpaceDE w:val="0"/>
        <w:autoSpaceDN w:val="0"/>
        <w:spacing w:before="1" w:after="0" w:line="240" w:lineRule="auto"/>
        <w:ind w:hanging="361"/>
        <w:jc w:val="both"/>
        <w:rPr>
          <w:rFonts w:ascii="Arial" w:hAnsi="Arial" w:cs="Calibri"/>
          <w:sz w:val="20"/>
        </w:rPr>
      </w:pPr>
      <w:r w:rsidRPr="006A3274">
        <w:rPr>
          <w:rFonts w:ascii="Arial" w:hAnsi="Arial" w:cs="Calibri"/>
          <w:sz w:val="20"/>
          <w:u w:val="single"/>
        </w:rPr>
        <w:t>En caso de persoa</w:t>
      </w:r>
      <w:r w:rsidRPr="006A3274">
        <w:rPr>
          <w:rFonts w:ascii="Arial" w:hAnsi="Arial" w:cs="Calibri"/>
          <w:spacing w:val="-4"/>
          <w:sz w:val="20"/>
          <w:u w:val="single"/>
        </w:rPr>
        <w:t xml:space="preserve"> </w:t>
      </w:r>
      <w:r w:rsidRPr="006A3274">
        <w:rPr>
          <w:rFonts w:ascii="Arial" w:hAnsi="Arial" w:cs="Calibri"/>
          <w:sz w:val="20"/>
          <w:u w:val="single"/>
        </w:rPr>
        <w:t>física</w:t>
      </w:r>
      <w:r w:rsidRPr="006A3274">
        <w:rPr>
          <w:rFonts w:ascii="Arial" w:hAnsi="Arial" w:cs="Calibri"/>
          <w:sz w:val="20"/>
        </w:rPr>
        <w:t>:</w:t>
      </w:r>
    </w:p>
    <w:p w14:paraId="17A542F8" w14:textId="77777777" w:rsidR="006A3274" w:rsidRPr="006A3274" w:rsidRDefault="006A3274" w:rsidP="006A3274">
      <w:pPr>
        <w:widowControl w:val="0"/>
        <w:numPr>
          <w:ilvl w:val="0"/>
          <w:numId w:val="14"/>
        </w:numPr>
        <w:autoSpaceDE w:val="0"/>
        <w:autoSpaceDN w:val="0"/>
        <w:spacing w:before="100" w:after="0" w:line="240" w:lineRule="auto"/>
        <w:ind w:left="709"/>
        <w:jc w:val="both"/>
        <w:rPr>
          <w:rFonts w:ascii="Arial" w:hAnsi="Arial" w:cs="Calibri"/>
          <w:sz w:val="20"/>
        </w:rPr>
      </w:pPr>
      <w:r w:rsidRPr="006A3274">
        <w:rPr>
          <w:rFonts w:ascii="Arial" w:hAnsi="Arial" w:cs="Calibri"/>
          <w:sz w:val="20"/>
        </w:rPr>
        <w:t>DNI ou NIE, só no caso de non ser a mesma persoa que fai a presentación</w:t>
      </w:r>
      <w:r w:rsidRPr="006A3274">
        <w:rPr>
          <w:rFonts w:ascii="Arial" w:hAnsi="Arial" w:cs="Calibri"/>
          <w:spacing w:val="-24"/>
          <w:sz w:val="20"/>
        </w:rPr>
        <w:t xml:space="preserve"> </w:t>
      </w:r>
      <w:r w:rsidRPr="006A3274">
        <w:rPr>
          <w:rFonts w:ascii="Arial" w:hAnsi="Arial" w:cs="Calibri"/>
          <w:sz w:val="20"/>
        </w:rPr>
        <w:t>telemática.</w:t>
      </w:r>
    </w:p>
    <w:p w14:paraId="3A06D16D" w14:textId="77777777" w:rsidR="006A3274" w:rsidRPr="006A3274" w:rsidRDefault="006A3274" w:rsidP="006A3274">
      <w:pPr>
        <w:widowControl w:val="0"/>
        <w:numPr>
          <w:ilvl w:val="0"/>
          <w:numId w:val="14"/>
        </w:numPr>
        <w:tabs>
          <w:tab w:val="left" w:pos="939"/>
        </w:tabs>
        <w:autoSpaceDE w:val="0"/>
        <w:autoSpaceDN w:val="0"/>
        <w:spacing w:before="56" w:after="0" w:line="240" w:lineRule="auto"/>
        <w:ind w:left="697" w:right="-1"/>
        <w:jc w:val="both"/>
        <w:rPr>
          <w:rFonts w:ascii="Arial" w:hAnsi="Arial" w:cs="Calibri"/>
          <w:sz w:val="20"/>
        </w:rPr>
      </w:pPr>
      <w:r w:rsidRPr="006A3274">
        <w:rPr>
          <w:rFonts w:ascii="Arial" w:hAnsi="Arial" w:cs="Calibri"/>
          <w:sz w:val="20"/>
        </w:rPr>
        <w:t xml:space="preserve">Certificado de vida laboral do/a autónomo/a no que conste a data de alta no </w:t>
      </w:r>
      <w:r w:rsidRPr="006A3274">
        <w:rPr>
          <w:rFonts w:ascii="Arial" w:hAnsi="Arial" w:cs="Calibri"/>
          <w:spacing w:val="-4"/>
          <w:sz w:val="20"/>
        </w:rPr>
        <w:t xml:space="preserve">RETA </w:t>
      </w:r>
      <w:r w:rsidRPr="006A3274">
        <w:rPr>
          <w:rFonts w:ascii="Arial" w:hAnsi="Arial" w:cs="Calibri"/>
          <w:sz w:val="20"/>
        </w:rPr>
        <w:t>(no caso de que o/a solicitante sexa persoa física)</w:t>
      </w:r>
      <w:r w:rsidRPr="006A3274">
        <w:rPr>
          <w:rFonts w:ascii="Arial" w:hAnsi="Arial" w:cs="Calibri"/>
          <w:spacing w:val="-3"/>
          <w:sz w:val="20"/>
        </w:rPr>
        <w:t xml:space="preserve"> </w:t>
      </w:r>
      <w:r w:rsidRPr="006A3274">
        <w:rPr>
          <w:rFonts w:ascii="Arial" w:hAnsi="Arial" w:cs="Calibri"/>
          <w:sz w:val="20"/>
        </w:rPr>
        <w:t>actualizado.</w:t>
      </w:r>
    </w:p>
    <w:p w14:paraId="329D1851" w14:textId="77777777" w:rsidR="006A3274" w:rsidRPr="006A3274" w:rsidRDefault="006A3274" w:rsidP="006A3274">
      <w:pPr>
        <w:widowControl w:val="0"/>
        <w:numPr>
          <w:ilvl w:val="0"/>
          <w:numId w:val="14"/>
        </w:numPr>
        <w:autoSpaceDE w:val="0"/>
        <w:autoSpaceDN w:val="0"/>
        <w:spacing w:before="58" w:after="0" w:line="240" w:lineRule="auto"/>
        <w:ind w:left="709" w:hanging="222"/>
        <w:jc w:val="both"/>
        <w:rPr>
          <w:rFonts w:ascii="Arial" w:hAnsi="Arial" w:cs="Calibri"/>
          <w:sz w:val="20"/>
        </w:rPr>
      </w:pPr>
      <w:r w:rsidRPr="006A3274">
        <w:rPr>
          <w:rFonts w:ascii="Arial" w:hAnsi="Arial" w:cs="Calibri"/>
          <w:sz w:val="20"/>
        </w:rPr>
        <w:t>Certificado de Situación Censal da Axencia Estatal Tributaria</w:t>
      </w:r>
      <w:r w:rsidRPr="006A3274">
        <w:rPr>
          <w:rFonts w:ascii="Arial" w:hAnsi="Arial" w:cs="Calibri"/>
          <w:spacing w:val="-25"/>
          <w:sz w:val="20"/>
        </w:rPr>
        <w:t xml:space="preserve"> </w:t>
      </w:r>
      <w:r w:rsidRPr="006A3274">
        <w:rPr>
          <w:rFonts w:ascii="Arial" w:hAnsi="Arial" w:cs="Calibri"/>
          <w:sz w:val="20"/>
        </w:rPr>
        <w:t>actualizado.</w:t>
      </w:r>
    </w:p>
    <w:p w14:paraId="4FBAAD79" w14:textId="77777777" w:rsidR="006A3274" w:rsidRPr="006A3274" w:rsidRDefault="006A3274" w:rsidP="006A3274">
      <w:pPr>
        <w:widowControl w:val="0"/>
        <w:numPr>
          <w:ilvl w:val="0"/>
          <w:numId w:val="14"/>
        </w:numPr>
        <w:tabs>
          <w:tab w:val="left" w:pos="961"/>
        </w:tabs>
        <w:autoSpaceDE w:val="0"/>
        <w:autoSpaceDN w:val="0"/>
        <w:spacing w:before="56" w:after="0" w:line="240" w:lineRule="auto"/>
        <w:ind w:left="697" w:right="-1"/>
        <w:jc w:val="both"/>
        <w:rPr>
          <w:rFonts w:ascii="Arial" w:hAnsi="Arial" w:cs="Calibri"/>
          <w:sz w:val="20"/>
        </w:rPr>
      </w:pPr>
      <w:r w:rsidRPr="006A3274">
        <w:rPr>
          <w:rFonts w:ascii="Arial" w:hAnsi="Arial" w:cs="Calibri"/>
          <w:sz w:val="20"/>
        </w:rPr>
        <w:t>Resolución/certificación da alta no Réxime Especial de Traballadores Autónomos ou a Mutua profesional</w:t>
      </w:r>
      <w:r w:rsidRPr="006A3274">
        <w:rPr>
          <w:rFonts w:ascii="Arial" w:hAnsi="Arial" w:cs="Calibri"/>
          <w:spacing w:val="-2"/>
          <w:sz w:val="20"/>
        </w:rPr>
        <w:t xml:space="preserve"> </w:t>
      </w:r>
      <w:r w:rsidRPr="006A3274">
        <w:rPr>
          <w:rFonts w:ascii="Arial" w:hAnsi="Arial" w:cs="Calibri"/>
          <w:sz w:val="20"/>
        </w:rPr>
        <w:t>correspondente.</w:t>
      </w:r>
    </w:p>
    <w:p w14:paraId="479DD0D3" w14:textId="77777777" w:rsidR="006A3274" w:rsidRPr="006A3274" w:rsidRDefault="006A3274" w:rsidP="006A3274">
      <w:pPr>
        <w:widowControl w:val="0"/>
        <w:numPr>
          <w:ilvl w:val="0"/>
          <w:numId w:val="13"/>
        </w:numPr>
        <w:tabs>
          <w:tab w:val="left" w:pos="931"/>
        </w:tabs>
        <w:autoSpaceDE w:val="0"/>
        <w:autoSpaceDN w:val="0"/>
        <w:spacing w:before="58" w:after="0" w:line="240" w:lineRule="auto"/>
        <w:ind w:right="-1"/>
        <w:jc w:val="both"/>
        <w:rPr>
          <w:rFonts w:ascii="Arial" w:hAnsi="Arial" w:cs="Calibri"/>
          <w:sz w:val="20"/>
        </w:rPr>
      </w:pPr>
      <w:r w:rsidRPr="006A3274">
        <w:rPr>
          <w:rFonts w:ascii="Arial" w:hAnsi="Arial" w:cs="Calibri"/>
          <w:sz w:val="20"/>
        </w:rPr>
        <w:t xml:space="preserve">Informe de vida laboral da empresa expedido pola </w:t>
      </w:r>
      <w:r w:rsidRPr="006A3274">
        <w:rPr>
          <w:rFonts w:ascii="Arial" w:hAnsi="Arial" w:cs="Calibri"/>
          <w:spacing w:val="-3"/>
          <w:sz w:val="20"/>
        </w:rPr>
        <w:t xml:space="preserve">Tesouraría </w:t>
      </w:r>
      <w:r w:rsidRPr="006A3274">
        <w:rPr>
          <w:rFonts w:ascii="Arial" w:hAnsi="Arial" w:cs="Calibri"/>
          <w:sz w:val="20"/>
        </w:rPr>
        <w:t>Xeral da Seguridade Social no que se inclúa o número de traballadores/as a data do 1 de marzo de</w:t>
      </w:r>
      <w:r w:rsidRPr="006A3274">
        <w:rPr>
          <w:rFonts w:ascii="Arial" w:hAnsi="Arial" w:cs="Calibri"/>
          <w:spacing w:val="-16"/>
          <w:sz w:val="20"/>
        </w:rPr>
        <w:t xml:space="preserve"> </w:t>
      </w:r>
      <w:r w:rsidRPr="006A3274">
        <w:rPr>
          <w:rFonts w:ascii="Arial" w:hAnsi="Arial" w:cs="Calibri"/>
          <w:sz w:val="20"/>
        </w:rPr>
        <w:t>2020.</w:t>
      </w:r>
    </w:p>
    <w:p w14:paraId="0C610EA4" w14:textId="77777777" w:rsidR="006A3274" w:rsidRPr="006A3274" w:rsidRDefault="006A3274" w:rsidP="006A3274">
      <w:pPr>
        <w:widowControl w:val="0"/>
        <w:numPr>
          <w:ilvl w:val="0"/>
          <w:numId w:val="13"/>
        </w:numPr>
        <w:tabs>
          <w:tab w:val="left" w:pos="941"/>
        </w:tabs>
        <w:autoSpaceDE w:val="0"/>
        <w:autoSpaceDN w:val="0"/>
        <w:spacing w:before="56" w:after="0" w:line="240" w:lineRule="auto"/>
        <w:ind w:right="-1"/>
        <w:jc w:val="both"/>
        <w:rPr>
          <w:rFonts w:ascii="Arial" w:hAnsi="Arial" w:cs="Calibri"/>
          <w:sz w:val="20"/>
        </w:rPr>
      </w:pPr>
      <w:r w:rsidRPr="006A3274">
        <w:rPr>
          <w:rFonts w:ascii="Arial" w:hAnsi="Arial" w:cs="Calibri"/>
          <w:sz w:val="20"/>
        </w:rPr>
        <w:t>Documento acreditativo da concesión da prestación extraordinaria por cese de actividade ou da concesión do ERTE no caso de que</w:t>
      </w:r>
      <w:r w:rsidRPr="006A3274">
        <w:rPr>
          <w:rFonts w:ascii="Arial" w:hAnsi="Arial" w:cs="Calibri"/>
          <w:spacing w:val="-6"/>
          <w:sz w:val="20"/>
        </w:rPr>
        <w:t xml:space="preserve"> </w:t>
      </w:r>
      <w:r w:rsidRPr="006A3274">
        <w:rPr>
          <w:rFonts w:ascii="Arial" w:hAnsi="Arial" w:cs="Calibri"/>
          <w:sz w:val="20"/>
        </w:rPr>
        <w:t>proceda.</w:t>
      </w:r>
    </w:p>
    <w:p w14:paraId="027B50D8" w14:textId="77777777" w:rsidR="006A3274" w:rsidRPr="006A3274" w:rsidRDefault="006A3274" w:rsidP="006A3274">
      <w:pPr>
        <w:widowControl w:val="0"/>
        <w:numPr>
          <w:ilvl w:val="0"/>
          <w:numId w:val="13"/>
        </w:numPr>
        <w:autoSpaceDE w:val="0"/>
        <w:autoSpaceDN w:val="0"/>
        <w:spacing w:before="58" w:after="0" w:line="240" w:lineRule="auto"/>
        <w:ind w:left="709" w:hanging="283"/>
        <w:jc w:val="both"/>
        <w:rPr>
          <w:rFonts w:ascii="Arial" w:hAnsi="Arial" w:cs="Calibri"/>
          <w:sz w:val="20"/>
        </w:rPr>
      </w:pPr>
      <w:r w:rsidRPr="006A3274">
        <w:rPr>
          <w:rFonts w:ascii="Arial" w:hAnsi="Arial" w:cs="Calibri"/>
          <w:sz w:val="20"/>
        </w:rPr>
        <w:t>Contrato/s de traballo no caso de que teña asalariados ao seu cargo.</w:t>
      </w:r>
    </w:p>
    <w:p w14:paraId="4FD928D6" w14:textId="77777777" w:rsidR="006A3274" w:rsidRPr="006A3274" w:rsidRDefault="006A3274" w:rsidP="006A3274">
      <w:pPr>
        <w:widowControl w:val="0"/>
        <w:numPr>
          <w:ilvl w:val="0"/>
          <w:numId w:val="13"/>
        </w:numPr>
        <w:autoSpaceDE w:val="0"/>
        <w:autoSpaceDN w:val="0"/>
        <w:spacing w:before="56" w:after="0" w:line="240" w:lineRule="auto"/>
        <w:ind w:right="141" w:hanging="271"/>
        <w:jc w:val="both"/>
        <w:rPr>
          <w:rFonts w:ascii="Arial" w:hAnsi="Arial" w:cs="Calibri"/>
          <w:sz w:val="20"/>
        </w:rPr>
      </w:pPr>
      <w:r w:rsidRPr="006A3274">
        <w:rPr>
          <w:rFonts w:ascii="Arial" w:hAnsi="Arial" w:cs="Calibri"/>
          <w:sz w:val="20"/>
        </w:rPr>
        <w:t xml:space="preserve">Certificados de estar ao corrente coa Axencia Estatal de Administración Tributaria </w:t>
      </w:r>
      <w:r w:rsidRPr="006A3274">
        <w:rPr>
          <w:rFonts w:ascii="Arial" w:hAnsi="Arial" w:cs="Calibri"/>
          <w:spacing w:val="-3"/>
          <w:sz w:val="20"/>
        </w:rPr>
        <w:t xml:space="preserve">(AEAT) </w:t>
      </w:r>
      <w:r w:rsidRPr="006A3274">
        <w:rPr>
          <w:rFonts w:ascii="Arial" w:hAnsi="Arial" w:cs="Calibri"/>
          <w:sz w:val="20"/>
        </w:rPr>
        <w:t>e coa Seguridade Social e coa Axencia Tributaria de Galicia.</w:t>
      </w:r>
    </w:p>
    <w:p w14:paraId="590086B0" w14:textId="77777777" w:rsidR="006A3274" w:rsidRPr="006A3274" w:rsidRDefault="006A3274" w:rsidP="006A3274">
      <w:pPr>
        <w:widowControl w:val="0"/>
        <w:numPr>
          <w:ilvl w:val="0"/>
          <w:numId w:val="10"/>
        </w:numPr>
        <w:tabs>
          <w:tab w:val="left" w:pos="1418"/>
        </w:tabs>
        <w:autoSpaceDE w:val="0"/>
        <w:autoSpaceDN w:val="0"/>
        <w:spacing w:before="158" w:after="0" w:line="240" w:lineRule="auto"/>
        <w:ind w:hanging="361"/>
        <w:jc w:val="both"/>
        <w:rPr>
          <w:rFonts w:ascii="Arial" w:cs="Calibri"/>
          <w:sz w:val="20"/>
        </w:rPr>
      </w:pPr>
      <w:r w:rsidRPr="006A3274">
        <w:rPr>
          <w:rFonts w:ascii="Arial" w:cs="Calibri"/>
          <w:sz w:val="20"/>
          <w:u w:val="single"/>
        </w:rPr>
        <w:t>En caso de</w:t>
      </w:r>
      <w:r w:rsidRPr="006A3274">
        <w:rPr>
          <w:rFonts w:ascii="Arial" w:cs="Calibri"/>
          <w:spacing w:val="-4"/>
          <w:sz w:val="20"/>
          <w:u w:val="single"/>
        </w:rPr>
        <w:t xml:space="preserve"> </w:t>
      </w:r>
      <w:r w:rsidRPr="006A3274">
        <w:rPr>
          <w:rFonts w:ascii="Arial" w:cs="Calibri"/>
          <w:sz w:val="20"/>
          <w:u w:val="single"/>
        </w:rPr>
        <w:t>microempresas</w:t>
      </w:r>
      <w:r w:rsidRPr="006A3274">
        <w:rPr>
          <w:rFonts w:ascii="Arial" w:cs="Calibri"/>
          <w:sz w:val="20"/>
        </w:rPr>
        <w:t>:</w:t>
      </w:r>
    </w:p>
    <w:p w14:paraId="043C02D4" w14:textId="77777777" w:rsidR="006A3274" w:rsidRPr="006A3274" w:rsidRDefault="006A3274" w:rsidP="006A3274">
      <w:pPr>
        <w:widowControl w:val="0"/>
        <w:numPr>
          <w:ilvl w:val="0"/>
          <w:numId w:val="12"/>
        </w:numPr>
        <w:tabs>
          <w:tab w:val="left" w:pos="709"/>
        </w:tabs>
        <w:autoSpaceDE w:val="0"/>
        <w:autoSpaceDN w:val="0"/>
        <w:spacing w:before="100" w:after="0" w:line="240" w:lineRule="auto"/>
        <w:ind w:left="709"/>
        <w:jc w:val="both"/>
        <w:rPr>
          <w:rFonts w:ascii="Arial" w:hAnsi="Arial" w:cs="Calibri"/>
          <w:sz w:val="20"/>
        </w:rPr>
      </w:pPr>
      <w:r w:rsidRPr="006A3274">
        <w:rPr>
          <w:rFonts w:ascii="Arial" w:hAnsi="Arial" w:cs="Calibri"/>
          <w:sz w:val="20"/>
        </w:rPr>
        <w:t>NIF da persoa xurídica, só no caso de non utilizar certificado de</w:t>
      </w:r>
      <w:r w:rsidRPr="006A3274">
        <w:rPr>
          <w:rFonts w:ascii="Arial" w:hAnsi="Arial" w:cs="Calibri"/>
          <w:spacing w:val="-16"/>
          <w:sz w:val="20"/>
        </w:rPr>
        <w:t xml:space="preserve"> </w:t>
      </w:r>
      <w:r w:rsidRPr="006A3274">
        <w:rPr>
          <w:rFonts w:ascii="Arial" w:hAnsi="Arial" w:cs="Calibri"/>
          <w:sz w:val="20"/>
        </w:rPr>
        <w:t>representante</w:t>
      </w:r>
    </w:p>
    <w:p w14:paraId="0D454048" w14:textId="77777777" w:rsidR="006A3274" w:rsidRPr="006A3274" w:rsidRDefault="006A3274" w:rsidP="006A3274">
      <w:pPr>
        <w:widowControl w:val="0"/>
        <w:numPr>
          <w:ilvl w:val="0"/>
          <w:numId w:val="12"/>
        </w:numPr>
        <w:tabs>
          <w:tab w:val="left" w:pos="957"/>
        </w:tabs>
        <w:autoSpaceDE w:val="0"/>
        <w:autoSpaceDN w:val="0"/>
        <w:spacing w:before="56" w:after="0" w:line="240" w:lineRule="auto"/>
        <w:ind w:left="697" w:right="-1"/>
        <w:jc w:val="both"/>
        <w:rPr>
          <w:rFonts w:ascii="Arial" w:hAnsi="Arial" w:cs="Calibri"/>
          <w:sz w:val="20"/>
        </w:rPr>
      </w:pPr>
      <w:r w:rsidRPr="006A3274">
        <w:rPr>
          <w:rFonts w:ascii="Arial" w:hAnsi="Arial" w:cs="Calibri"/>
          <w:sz w:val="20"/>
        </w:rPr>
        <w:t>Escritura de constitución da entidade e as súas modificacións ou variación posteriores (de as haber), ou calquera outro documento análogo no que figuren os estatutos, estipulacións ou contratos privados, así como a inscrición no rexistro público correspondente no caso de estar obrigados (no caso de que o/a solicitante sexa persoa</w:t>
      </w:r>
      <w:r w:rsidRPr="006A3274">
        <w:rPr>
          <w:rFonts w:ascii="Arial" w:hAnsi="Arial" w:cs="Calibri"/>
          <w:spacing w:val="-11"/>
          <w:sz w:val="20"/>
        </w:rPr>
        <w:t xml:space="preserve"> </w:t>
      </w:r>
      <w:r w:rsidRPr="006A3274">
        <w:rPr>
          <w:rFonts w:ascii="Arial" w:hAnsi="Arial" w:cs="Calibri"/>
          <w:sz w:val="20"/>
        </w:rPr>
        <w:t>xurídica).</w:t>
      </w:r>
    </w:p>
    <w:p w14:paraId="34BFC5A6" w14:textId="77777777" w:rsidR="006A3274" w:rsidRPr="006A3274" w:rsidRDefault="006A3274" w:rsidP="006A3274">
      <w:pPr>
        <w:widowControl w:val="0"/>
        <w:numPr>
          <w:ilvl w:val="0"/>
          <w:numId w:val="12"/>
        </w:numPr>
        <w:autoSpaceDE w:val="0"/>
        <w:autoSpaceDN w:val="0"/>
        <w:spacing w:before="58" w:after="0" w:line="240" w:lineRule="auto"/>
        <w:ind w:left="709" w:hanging="222"/>
        <w:jc w:val="both"/>
        <w:rPr>
          <w:rFonts w:ascii="Arial" w:hAnsi="Arial" w:cs="Calibri"/>
          <w:sz w:val="20"/>
        </w:rPr>
      </w:pPr>
      <w:r w:rsidRPr="006A3274">
        <w:rPr>
          <w:rFonts w:ascii="Arial" w:hAnsi="Arial" w:cs="Calibri"/>
          <w:sz w:val="20"/>
        </w:rPr>
        <w:t>Contrato de constitución da sociedade</w:t>
      </w:r>
      <w:r w:rsidRPr="006A3274">
        <w:rPr>
          <w:rFonts w:ascii="Arial" w:hAnsi="Arial" w:cs="Calibri"/>
          <w:spacing w:val="-5"/>
          <w:sz w:val="20"/>
        </w:rPr>
        <w:t xml:space="preserve"> </w:t>
      </w:r>
      <w:r w:rsidRPr="006A3274">
        <w:rPr>
          <w:rFonts w:ascii="Arial" w:hAnsi="Arial" w:cs="Calibri"/>
          <w:sz w:val="20"/>
        </w:rPr>
        <w:t>civil.</w:t>
      </w:r>
    </w:p>
    <w:p w14:paraId="3C0E53B0" w14:textId="77777777" w:rsidR="006A3274" w:rsidRPr="006A3274" w:rsidRDefault="006A3274" w:rsidP="006A3274">
      <w:pPr>
        <w:widowControl w:val="0"/>
        <w:numPr>
          <w:ilvl w:val="0"/>
          <w:numId w:val="11"/>
        </w:numPr>
        <w:tabs>
          <w:tab w:val="left" w:pos="939"/>
        </w:tabs>
        <w:autoSpaceDE w:val="0"/>
        <w:autoSpaceDN w:val="0"/>
        <w:spacing w:before="56" w:after="0" w:line="240" w:lineRule="auto"/>
        <w:ind w:right="141"/>
        <w:jc w:val="both"/>
        <w:rPr>
          <w:rFonts w:ascii="Arial" w:hAnsi="Arial" w:cs="Calibri"/>
          <w:sz w:val="20"/>
        </w:rPr>
      </w:pPr>
      <w:r w:rsidRPr="006A3274">
        <w:rPr>
          <w:rFonts w:ascii="Arial" w:hAnsi="Arial" w:cs="Calibri"/>
          <w:sz w:val="20"/>
        </w:rPr>
        <w:t xml:space="preserve">Acreditación dos poderes da persoa administradora </w:t>
      </w:r>
      <w:proofErr w:type="gramStart"/>
      <w:r w:rsidRPr="006A3274">
        <w:rPr>
          <w:rFonts w:ascii="Arial" w:hAnsi="Arial" w:cs="Calibri"/>
          <w:sz w:val="20"/>
        </w:rPr>
        <w:t>e</w:t>
      </w:r>
      <w:proofErr w:type="gramEnd"/>
      <w:r w:rsidRPr="006A3274">
        <w:rPr>
          <w:rFonts w:ascii="Arial" w:hAnsi="Arial" w:cs="Calibri"/>
          <w:sz w:val="20"/>
        </w:rPr>
        <w:t xml:space="preserve"> da que presenta a solicitude en caso de non ser a mesma</w:t>
      </w:r>
      <w:r w:rsidRPr="006A3274">
        <w:rPr>
          <w:rFonts w:ascii="Arial" w:hAnsi="Arial" w:cs="Calibri"/>
          <w:spacing w:val="-4"/>
          <w:sz w:val="20"/>
        </w:rPr>
        <w:t xml:space="preserve"> </w:t>
      </w:r>
      <w:r w:rsidRPr="006A3274">
        <w:rPr>
          <w:rFonts w:ascii="Arial" w:hAnsi="Arial" w:cs="Calibri"/>
          <w:sz w:val="20"/>
        </w:rPr>
        <w:t>persoa.</w:t>
      </w:r>
    </w:p>
    <w:p w14:paraId="0CAD4D60" w14:textId="77777777" w:rsidR="006A3274" w:rsidRPr="006A3274" w:rsidRDefault="006A3274" w:rsidP="006A3274">
      <w:pPr>
        <w:widowControl w:val="0"/>
        <w:numPr>
          <w:ilvl w:val="0"/>
          <w:numId w:val="11"/>
        </w:numPr>
        <w:autoSpaceDE w:val="0"/>
        <w:autoSpaceDN w:val="0"/>
        <w:spacing w:before="58" w:after="0" w:line="240" w:lineRule="auto"/>
        <w:ind w:left="709" w:hanging="283"/>
        <w:jc w:val="both"/>
        <w:rPr>
          <w:rFonts w:ascii="Arial" w:hAnsi="Arial" w:cs="Calibri"/>
          <w:sz w:val="20"/>
        </w:rPr>
      </w:pPr>
      <w:r w:rsidRPr="006A3274">
        <w:rPr>
          <w:rFonts w:ascii="Arial" w:hAnsi="Arial" w:cs="Calibri"/>
          <w:sz w:val="20"/>
        </w:rPr>
        <w:t>Certificado de Situación Censal da Axencia Estatal Tributaria</w:t>
      </w:r>
      <w:r w:rsidRPr="006A3274">
        <w:rPr>
          <w:rFonts w:ascii="Arial" w:hAnsi="Arial" w:cs="Calibri"/>
          <w:spacing w:val="-25"/>
          <w:sz w:val="20"/>
        </w:rPr>
        <w:t xml:space="preserve"> </w:t>
      </w:r>
      <w:r w:rsidRPr="006A3274">
        <w:rPr>
          <w:rFonts w:ascii="Arial" w:hAnsi="Arial" w:cs="Calibri"/>
          <w:sz w:val="20"/>
        </w:rPr>
        <w:t>actualizado.</w:t>
      </w:r>
    </w:p>
    <w:p w14:paraId="6F7E0575" w14:textId="77777777" w:rsidR="006A3274" w:rsidRPr="006A3274" w:rsidRDefault="006A3274" w:rsidP="006A3274">
      <w:pPr>
        <w:widowControl w:val="0"/>
        <w:numPr>
          <w:ilvl w:val="0"/>
          <w:numId w:val="11"/>
        </w:numPr>
        <w:tabs>
          <w:tab w:val="left" w:pos="963"/>
        </w:tabs>
        <w:autoSpaceDE w:val="0"/>
        <w:autoSpaceDN w:val="0"/>
        <w:spacing w:before="56" w:after="0" w:line="240" w:lineRule="auto"/>
        <w:ind w:right="-1"/>
        <w:jc w:val="both"/>
        <w:rPr>
          <w:rFonts w:ascii="Arial" w:hAnsi="Arial" w:cs="Calibri"/>
          <w:sz w:val="20"/>
        </w:rPr>
      </w:pPr>
      <w:r w:rsidRPr="006A3274">
        <w:rPr>
          <w:rFonts w:ascii="Arial" w:hAnsi="Arial" w:cs="Calibri"/>
          <w:sz w:val="20"/>
        </w:rPr>
        <w:t>DNI ou NIE da persoa administradora, no caso de non ser a mesma que fai a presentación telemática</w:t>
      </w:r>
    </w:p>
    <w:p w14:paraId="50A45270" w14:textId="77777777" w:rsidR="006A3274" w:rsidRPr="006A3274" w:rsidRDefault="006A3274" w:rsidP="006A3274">
      <w:pPr>
        <w:widowControl w:val="0"/>
        <w:numPr>
          <w:ilvl w:val="0"/>
          <w:numId w:val="11"/>
        </w:numPr>
        <w:autoSpaceDE w:val="0"/>
        <w:autoSpaceDN w:val="0"/>
        <w:spacing w:before="58" w:after="0" w:line="240" w:lineRule="auto"/>
        <w:ind w:left="709" w:hanging="234"/>
        <w:jc w:val="both"/>
        <w:rPr>
          <w:rFonts w:ascii="Arial" w:hAnsi="Arial" w:cs="Calibri"/>
          <w:sz w:val="20"/>
        </w:rPr>
      </w:pPr>
      <w:r w:rsidRPr="006A3274">
        <w:rPr>
          <w:rFonts w:ascii="Arial" w:hAnsi="Arial" w:cs="Calibri"/>
          <w:sz w:val="20"/>
        </w:rPr>
        <w:t>Documento acreditativo de concesión do ERTE, se</w:t>
      </w:r>
      <w:r w:rsidRPr="006A3274">
        <w:rPr>
          <w:rFonts w:ascii="Arial" w:hAnsi="Arial" w:cs="Calibri"/>
          <w:spacing w:val="-6"/>
          <w:sz w:val="20"/>
        </w:rPr>
        <w:t xml:space="preserve"> </w:t>
      </w:r>
      <w:r w:rsidRPr="006A3274">
        <w:rPr>
          <w:rFonts w:ascii="Arial" w:hAnsi="Arial" w:cs="Calibri"/>
          <w:sz w:val="20"/>
        </w:rPr>
        <w:t>procede.</w:t>
      </w:r>
    </w:p>
    <w:p w14:paraId="4AFB731F" w14:textId="77777777" w:rsidR="006A3274" w:rsidRPr="006A3274" w:rsidRDefault="006A3274" w:rsidP="006A3274">
      <w:pPr>
        <w:widowControl w:val="0"/>
        <w:numPr>
          <w:ilvl w:val="0"/>
          <w:numId w:val="11"/>
        </w:numPr>
        <w:autoSpaceDE w:val="0"/>
        <w:autoSpaceDN w:val="0"/>
        <w:spacing w:before="56" w:after="0" w:line="240" w:lineRule="auto"/>
        <w:ind w:left="567" w:hanging="168"/>
        <w:jc w:val="both"/>
        <w:rPr>
          <w:rFonts w:ascii="Arial" w:cs="Calibri"/>
          <w:sz w:val="20"/>
        </w:rPr>
      </w:pPr>
      <w:r w:rsidRPr="006A3274">
        <w:rPr>
          <w:rFonts w:ascii="Arial" w:cs="Calibri"/>
          <w:sz w:val="20"/>
        </w:rPr>
        <w:t>Contrato/s de traballo dos/as asalariados/as ao seu</w:t>
      </w:r>
      <w:r w:rsidRPr="006A3274">
        <w:rPr>
          <w:rFonts w:ascii="Arial" w:cs="Calibri"/>
          <w:spacing w:val="-7"/>
          <w:sz w:val="20"/>
        </w:rPr>
        <w:t xml:space="preserve"> </w:t>
      </w:r>
      <w:r w:rsidRPr="006A3274">
        <w:rPr>
          <w:rFonts w:ascii="Arial" w:cs="Calibri"/>
          <w:sz w:val="20"/>
        </w:rPr>
        <w:t>cargo.</w:t>
      </w:r>
    </w:p>
    <w:p w14:paraId="2B7C3D56" w14:textId="77777777" w:rsidR="006A3274" w:rsidRPr="006A3274" w:rsidRDefault="006A3274" w:rsidP="006A3274">
      <w:pPr>
        <w:widowControl w:val="0"/>
        <w:numPr>
          <w:ilvl w:val="0"/>
          <w:numId w:val="11"/>
        </w:numPr>
        <w:tabs>
          <w:tab w:val="left" w:pos="887"/>
        </w:tabs>
        <w:autoSpaceDE w:val="0"/>
        <w:autoSpaceDN w:val="0"/>
        <w:spacing w:before="58" w:after="0" w:line="240" w:lineRule="auto"/>
        <w:ind w:right="-1"/>
        <w:jc w:val="both"/>
        <w:rPr>
          <w:rFonts w:ascii="Arial" w:hAnsi="Arial" w:cs="Calibri"/>
          <w:sz w:val="20"/>
        </w:rPr>
      </w:pPr>
      <w:r w:rsidRPr="006A3274">
        <w:rPr>
          <w:rFonts w:ascii="Arial" w:hAnsi="Arial" w:cs="Calibri"/>
          <w:sz w:val="20"/>
        </w:rPr>
        <w:t>Certificados de estar ao corrente coa Axencia Estatal de Administración Tributaria (AET) e coa Seguridade Social e coa Axencia Tributaria de Galicia, ou autorización para a súa obtención por parte do concello, de ser o</w:t>
      </w:r>
      <w:r w:rsidRPr="006A3274">
        <w:rPr>
          <w:rFonts w:ascii="Arial" w:hAnsi="Arial" w:cs="Calibri"/>
          <w:spacing w:val="-4"/>
          <w:sz w:val="20"/>
        </w:rPr>
        <w:t xml:space="preserve"> </w:t>
      </w:r>
      <w:r w:rsidRPr="006A3274">
        <w:rPr>
          <w:rFonts w:ascii="Arial" w:hAnsi="Arial" w:cs="Calibri"/>
          <w:sz w:val="20"/>
        </w:rPr>
        <w:t>caso.</w:t>
      </w:r>
    </w:p>
    <w:p w14:paraId="5849D43F" w14:textId="77777777" w:rsidR="006A3274" w:rsidRPr="006A3274" w:rsidRDefault="006A3274" w:rsidP="006A3274">
      <w:pPr>
        <w:widowControl w:val="0"/>
        <w:numPr>
          <w:ilvl w:val="0"/>
          <w:numId w:val="11"/>
        </w:numPr>
        <w:autoSpaceDE w:val="0"/>
        <w:autoSpaceDN w:val="0"/>
        <w:spacing w:before="56" w:after="0" w:line="240" w:lineRule="auto"/>
        <w:ind w:left="709" w:hanging="219"/>
        <w:jc w:val="both"/>
        <w:rPr>
          <w:rFonts w:ascii="Arial" w:cs="Calibri"/>
          <w:sz w:val="20"/>
        </w:rPr>
      </w:pPr>
      <w:r w:rsidRPr="006A3274">
        <w:rPr>
          <w:rFonts w:ascii="Arial" w:cs="Calibri"/>
          <w:sz w:val="20"/>
        </w:rPr>
        <w:t>TC1 e</w:t>
      </w:r>
      <w:r w:rsidRPr="006A3274">
        <w:rPr>
          <w:rFonts w:ascii="Arial" w:cs="Calibri"/>
          <w:spacing w:val="-5"/>
          <w:sz w:val="20"/>
        </w:rPr>
        <w:t xml:space="preserve"> </w:t>
      </w:r>
      <w:r w:rsidRPr="006A3274">
        <w:rPr>
          <w:rFonts w:ascii="Arial" w:cs="Calibri"/>
          <w:sz w:val="20"/>
        </w:rPr>
        <w:t>TC2.</w:t>
      </w:r>
    </w:p>
    <w:p w14:paraId="23606415" w14:textId="77777777" w:rsidR="006A3274" w:rsidRPr="006A3274" w:rsidRDefault="006A3274" w:rsidP="006A3274">
      <w:pPr>
        <w:widowControl w:val="0"/>
        <w:numPr>
          <w:ilvl w:val="0"/>
          <w:numId w:val="11"/>
        </w:numPr>
        <w:autoSpaceDE w:val="0"/>
        <w:autoSpaceDN w:val="0"/>
        <w:spacing w:before="58" w:after="0" w:line="240" w:lineRule="auto"/>
        <w:ind w:left="709" w:hanging="168"/>
        <w:jc w:val="both"/>
        <w:rPr>
          <w:rFonts w:ascii="Arial" w:hAnsi="Arial" w:cs="Calibri"/>
          <w:sz w:val="20"/>
        </w:rPr>
      </w:pPr>
      <w:r w:rsidRPr="006A3274">
        <w:rPr>
          <w:rFonts w:ascii="Arial" w:hAnsi="Arial" w:cs="Calibri"/>
          <w:sz w:val="20"/>
        </w:rPr>
        <w:t>Declaracións tributarias relativas a 2020 e o 2º semestre de</w:t>
      </w:r>
      <w:r w:rsidRPr="006A3274">
        <w:rPr>
          <w:rFonts w:ascii="Arial" w:hAnsi="Arial" w:cs="Calibri"/>
          <w:spacing w:val="-11"/>
          <w:sz w:val="20"/>
        </w:rPr>
        <w:t xml:space="preserve"> </w:t>
      </w:r>
      <w:r w:rsidRPr="006A3274">
        <w:rPr>
          <w:rFonts w:ascii="Arial" w:hAnsi="Arial" w:cs="Calibri"/>
          <w:sz w:val="20"/>
        </w:rPr>
        <w:t>2019.</w:t>
      </w:r>
    </w:p>
    <w:p w14:paraId="43EC4262" w14:textId="77777777" w:rsidR="006A3274" w:rsidRPr="006A3274" w:rsidRDefault="006A3274" w:rsidP="006A3274">
      <w:pPr>
        <w:widowControl w:val="0"/>
        <w:autoSpaceDE w:val="0"/>
        <w:autoSpaceDN w:val="0"/>
        <w:spacing w:before="56" w:after="0" w:line="240" w:lineRule="auto"/>
        <w:ind w:left="567"/>
        <w:jc w:val="both"/>
        <w:rPr>
          <w:rFonts w:ascii="Arial" w:hAnsi="Arial" w:cs="Calibri"/>
          <w:sz w:val="20"/>
        </w:rPr>
      </w:pPr>
      <w:r w:rsidRPr="006A3274">
        <w:rPr>
          <w:rFonts w:ascii="Arial" w:hAnsi="Arial" w:cs="Calibri"/>
          <w:sz w:val="20"/>
        </w:rPr>
        <w:t>ll) Documento acreditativo da concesión da prestación extraordinaria por cese de actividade.</w:t>
      </w:r>
    </w:p>
    <w:p w14:paraId="59BB91C0" w14:textId="77777777" w:rsidR="006A3274" w:rsidRPr="006A3274" w:rsidRDefault="006A3274" w:rsidP="006A3274">
      <w:pPr>
        <w:widowControl w:val="0"/>
        <w:numPr>
          <w:ilvl w:val="0"/>
          <w:numId w:val="11"/>
        </w:numPr>
        <w:tabs>
          <w:tab w:val="left" w:pos="709"/>
        </w:tabs>
        <w:autoSpaceDE w:val="0"/>
        <w:autoSpaceDN w:val="0"/>
        <w:spacing w:before="58" w:after="0" w:line="240" w:lineRule="auto"/>
        <w:ind w:left="851" w:hanging="284"/>
        <w:jc w:val="both"/>
        <w:rPr>
          <w:rFonts w:ascii="Arial" w:hAnsi="Arial" w:cs="Calibri"/>
          <w:sz w:val="20"/>
        </w:rPr>
      </w:pPr>
      <w:r w:rsidRPr="006A3274">
        <w:rPr>
          <w:rFonts w:ascii="Arial" w:hAnsi="Arial" w:cs="Calibri"/>
          <w:sz w:val="20"/>
        </w:rPr>
        <w:t>Documentación contable da actividade económica</w:t>
      </w:r>
      <w:r w:rsidRPr="006A3274">
        <w:rPr>
          <w:rFonts w:ascii="Arial" w:hAnsi="Arial" w:cs="Calibri"/>
          <w:spacing w:val="-3"/>
          <w:sz w:val="20"/>
        </w:rPr>
        <w:t xml:space="preserve"> </w:t>
      </w:r>
      <w:r w:rsidRPr="006A3274">
        <w:rPr>
          <w:rFonts w:ascii="Arial" w:hAnsi="Arial" w:cs="Calibri"/>
          <w:sz w:val="20"/>
        </w:rPr>
        <w:t>desenvolvida.</w:t>
      </w:r>
    </w:p>
    <w:p w14:paraId="0BD35F06" w14:textId="77777777" w:rsidR="006A3274" w:rsidRPr="006A3274" w:rsidRDefault="006A3274" w:rsidP="006A3274">
      <w:pPr>
        <w:widowControl w:val="0"/>
        <w:autoSpaceDE w:val="0"/>
        <w:autoSpaceDN w:val="0"/>
        <w:spacing w:after="0" w:line="240" w:lineRule="auto"/>
        <w:jc w:val="both"/>
        <w:rPr>
          <w:rFonts w:ascii="Arial" w:cs="Calibri"/>
          <w:szCs w:val="19"/>
        </w:rPr>
      </w:pPr>
    </w:p>
    <w:p w14:paraId="46F12EB7" w14:textId="77777777" w:rsidR="006A3274" w:rsidRPr="006A3274" w:rsidRDefault="006A3274" w:rsidP="006A3274">
      <w:pPr>
        <w:widowControl w:val="0"/>
        <w:autoSpaceDE w:val="0"/>
        <w:autoSpaceDN w:val="0"/>
        <w:spacing w:before="7" w:after="0" w:line="240" w:lineRule="auto"/>
        <w:jc w:val="both"/>
        <w:rPr>
          <w:rFonts w:ascii="Arial" w:cs="Calibri"/>
          <w:sz w:val="28"/>
          <w:szCs w:val="19"/>
        </w:rPr>
      </w:pPr>
    </w:p>
    <w:p w14:paraId="2D99EB89" w14:textId="77777777" w:rsidR="006A3274" w:rsidRPr="006A3274" w:rsidRDefault="006A3274" w:rsidP="006A3274">
      <w:pPr>
        <w:widowControl w:val="0"/>
        <w:numPr>
          <w:ilvl w:val="0"/>
          <w:numId w:val="9"/>
        </w:numPr>
        <w:autoSpaceDE w:val="0"/>
        <w:autoSpaceDN w:val="0"/>
        <w:spacing w:after="0" w:line="240" w:lineRule="auto"/>
        <w:ind w:left="0" w:right="-1" w:firstLine="0"/>
        <w:jc w:val="both"/>
        <w:rPr>
          <w:rFonts w:ascii="Arial" w:hAnsi="Arial" w:cs="Calibri"/>
          <w:sz w:val="20"/>
        </w:rPr>
      </w:pPr>
      <w:r w:rsidRPr="006A3274">
        <w:rPr>
          <w:rFonts w:ascii="Arial" w:hAnsi="Arial" w:cs="Calibri"/>
          <w:sz w:val="20"/>
        </w:rPr>
        <w:t xml:space="preserve">Que se compromete a cumprir coas obrigas dos/as beneficiarios/as da subvención, singularmente </w:t>
      </w:r>
      <w:r w:rsidRPr="006A3274">
        <w:rPr>
          <w:rFonts w:ascii="Arial" w:hAnsi="Arial" w:cs="Calibri"/>
          <w:spacing w:val="5"/>
          <w:sz w:val="20"/>
        </w:rPr>
        <w:t>re</w:t>
      </w:r>
      <w:r w:rsidRPr="006A3274">
        <w:rPr>
          <w:rFonts w:ascii="Arial" w:hAnsi="Arial" w:cs="Calibri"/>
          <w:sz w:val="20"/>
        </w:rPr>
        <w:t xml:space="preserve">lacionadas na Base 14 “Obrigas das persoas beneficiarias das axudas” das reguladoras da axuda </w:t>
      </w:r>
      <w:r w:rsidRPr="006A3274">
        <w:rPr>
          <w:rFonts w:ascii="Arial" w:hAnsi="Arial" w:cs="Calibri"/>
          <w:spacing w:val="4"/>
          <w:sz w:val="20"/>
        </w:rPr>
        <w:t>so</w:t>
      </w:r>
      <w:r w:rsidRPr="006A3274">
        <w:rPr>
          <w:rFonts w:ascii="Arial" w:hAnsi="Arial" w:cs="Calibri"/>
          <w:sz w:val="20"/>
        </w:rPr>
        <w:t>licitada.</w:t>
      </w:r>
    </w:p>
    <w:p w14:paraId="04EDC46F" w14:textId="77777777" w:rsidR="006A3274" w:rsidRPr="006A3274" w:rsidRDefault="006A3274" w:rsidP="006A3274">
      <w:pPr>
        <w:widowControl w:val="0"/>
        <w:autoSpaceDE w:val="0"/>
        <w:autoSpaceDN w:val="0"/>
        <w:spacing w:after="0" w:line="240" w:lineRule="auto"/>
        <w:jc w:val="both"/>
        <w:rPr>
          <w:rFonts w:ascii="Arial" w:hAnsi="Arial" w:cs="Calibri"/>
          <w:sz w:val="20"/>
        </w:rPr>
        <w:sectPr w:rsidR="006A3274" w:rsidRPr="006A3274" w:rsidSect="00A36E07">
          <w:headerReference w:type="default" r:id="rId8"/>
          <w:pgSz w:w="11910" w:h="16840"/>
          <w:pgMar w:top="1200" w:right="1562" w:bottom="720" w:left="1418" w:header="586" w:footer="524" w:gutter="0"/>
          <w:cols w:space="720"/>
        </w:sectPr>
      </w:pPr>
    </w:p>
    <w:p w14:paraId="30958BC0" w14:textId="77777777" w:rsidR="006A3274" w:rsidRPr="006A3274" w:rsidRDefault="006A3274" w:rsidP="006A3274">
      <w:pPr>
        <w:widowControl w:val="0"/>
        <w:autoSpaceDE w:val="0"/>
        <w:autoSpaceDN w:val="0"/>
        <w:spacing w:after="0" w:line="240" w:lineRule="auto"/>
        <w:jc w:val="both"/>
        <w:rPr>
          <w:rFonts w:ascii="Arial" w:cs="Calibri"/>
          <w:sz w:val="20"/>
          <w:szCs w:val="19"/>
        </w:rPr>
      </w:pPr>
    </w:p>
    <w:p w14:paraId="741F0BC7" w14:textId="77777777" w:rsidR="006A3274" w:rsidRPr="006A3274" w:rsidRDefault="006A3274" w:rsidP="006A3274">
      <w:pPr>
        <w:widowControl w:val="0"/>
        <w:autoSpaceDE w:val="0"/>
        <w:autoSpaceDN w:val="0"/>
        <w:spacing w:before="4" w:after="0" w:line="240" w:lineRule="auto"/>
        <w:jc w:val="both"/>
        <w:rPr>
          <w:rFonts w:ascii="Arial" w:cs="Calibri"/>
          <w:sz w:val="29"/>
          <w:szCs w:val="19"/>
        </w:rPr>
      </w:pPr>
    </w:p>
    <w:p w14:paraId="6613D8FC" w14:textId="77777777" w:rsidR="006A3274" w:rsidRPr="006A3274" w:rsidRDefault="006A3274" w:rsidP="006A3274">
      <w:pPr>
        <w:widowControl w:val="0"/>
        <w:numPr>
          <w:ilvl w:val="0"/>
          <w:numId w:val="15"/>
        </w:numPr>
        <w:tabs>
          <w:tab w:val="left" w:pos="688"/>
        </w:tabs>
        <w:autoSpaceDE w:val="0"/>
        <w:autoSpaceDN w:val="0"/>
        <w:spacing w:before="93" w:after="0" w:line="240" w:lineRule="auto"/>
        <w:ind w:right="-1"/>
        <w:jc w:val="both"/>
        <w:rPr>
          <w:rFonts w:ascii="Arial" w:hAnsi="Arial" w:cs="Calibri"/>
          <w:sz w:val="20"/>
        </w:rPr>
      </w:pPr>
      <w:r w:rsidRPr="006A3274">
        <w:rPr>
          <w:rFonts w:ascii="Arial" w:hAnsi="Arial" w:cs="Calibri"/>
          <w:sz w:val="20"/>
        </w:rPr>
        <w:t>Lin</w:t>
      </w:r>
      <w:r w:rsidRPr="006A3274">
        <w:rPr>
          <w:rFonts w:ascii="Arial" w:hAnsi="Arial" w:cs="Calibri"/>
          <w:spacing w:val="-7"/>
          <w:sz w:val="20"/>
        </w:rPr>
        <w:t xml:space="preserve"> </w:t>
      </w:r>
      <w:r w:rsidRPr="006A3274">
        <w:rPr>
          <w:rFonts w:ascii="Arial" w:hAnsi="Arial" w:cs="Calibri"/>
          <w:sz w:val="20"/>
        </w:rPr>
        <w:t>o</w:t>
      </w:r>
      <w:r w:rsidRPr="006A3274">
        <w:rPr>
          <w:rFonts w:ascii="Arial" w:hAnsi="Arial" w:cs="Calibri"/>
          <w:spacing w:val="-4"/>
          <w:sz w:val="20"/>
        </w:rPr>
        <w:t xml:space="preserve"> </w:t>
      </w:r>
      <w:r w:rsidRPr="006A3274">
        <w:rPr>
          <w:rFonts w:ascii="Arial" w:hAnsi="Arial" w:cs="Calibri"/>
          <w:sz w:val="20"/>
        </w:rPr>
        <w:t>significado</w:t>
      </w:r>
      <w:r w:rsidRPr="006A3274">
        <w:rPr>
          <w:rFonts w:ascii="Arial" w:hAnsi="Arial" w:cs="Calibri"/>
          <w:spacing w:val="-4"/>
          <w:sz w:val="20"/>
        </w:rPr>
        <w:t xml:space="preserve"> </w:t>
      </w:r>
      <w:r w:rsidRPr="006A3274">
        <w:rPr>
          <w:rFonts w:ascii="Arial" w:hAnsi="Arial" w:cs="Calibri"/>
          <w:sz w:val="20"/>
        </w:rPr>
        <w:t>legal</w:t>
      </w:r>
      <w:r w:rsidRPr="006A3274">
        <w:rPr>
          <w:rFonts w:ascii="Arial" w:hAnsi="Arial" w:cs="Calibri"/>
          <w:spacing w:val="-5"/>
          <w:sz w:val="20"/>
        </w:rPr>
        <w:t xml:space="preserve"> </w:t>
      </w:r>
      <w:r w:rsidRPr="006A3274">
        <w:rPr>
          <w:rFonts w:ascii="Arial" w:hAnsi="Arial" w:cs="Calibri"/>
          <w:sz w:val="20"/>
        </w:rPr>
        <w:t>de</w:t>
      </w:r>
      <w:r w:rsidRPr="006A3274">
        <w:rPr>
          <w:rFonts w:ascii="Arial" w:hAnsi="Arial" w:cs="Calibri"/>
          <w:spacing w:val="-5"/>
          <w:sz w:val="20"/>
        </w:rPr>
        <w:t xml:space="preserve"> </w:t>
      </w:r>
      <w:r w:rsidRPr="006A3274">
        <w:rPr>
          <w:rFonts w:ascii="Arial" w:hAnsi="Arial" w:cs="Calibri"/>
          <w:sz w:val="20"/>
        </w:rPr>
        <w:t>“declaración</w:t>
      </w:r>
      <w:r w:rsidRPr="006A3274">
        <w:rPr>
          <w:rFonts w:ascii="Arial" w:hAnsi="Arial" w:cs="Calibri"/>
          <w:spacing w:val="-6"/>
          <w:sz w:val="20"/>
        </w:rPr>
        <w:t xml:space="preserve"> </w:t>
      </w:r>
      <w:r w:rsidRPr="006A3274">
        <w:rPr>
          <w:rFonts w:ascii="Arial" w:hAnsi="Arial" w:cs="Calibri"/>
          <w:sz w:val="20"/>
        </w:rPr>
        <w:t>responsable”,</w:t>
      </w:r>
      <w:r w:rsidRPr="006A3274">
        <w:rPr>
          <w:rFonts w:ascii="Arial" w:hAnsi="Arial" w:cs="Calibri"/>
          <w:spacing w:val="-4"/>
          <w:sz w:val="20"/>
        </w:rPr>
        <w:t xml:space="preserve"> </w:t>
      </w:r>
      <w:r w:rsidRPr="006A3274">
        <w:rPr>
          <w:rFonts w:ascii="Arial" w:hAnsi="Arial" w:cs="Calibri"/>
          <w:sz w:val="20"/>
        </w:rPr>
        <w:t>conforme</w:t>
      </w:r>
      <w:r w:rsidRPr="006A3274">
        <w:rPr>
          <w:rFonts w:ascii="Arial" w:hAnsi="Arial" w:cs="Calibri"/>
          <w:spacing w:val="-6"/>
          <w:sz w:val="20"/>
        </w:rPr>
        <w:t xml:space="preserve"> </w:t>
      </w:r>
      <w:r w:rsidRPr="006A3274">
        <w:rPr>
          <w:rFonts w:ascii="Arial" w:hAnsi="Arial" w:cs="Calibri"/>
          <w:sz w:val="20"/>
        </w:rPr>
        <w:t>o</w:t>
      </w:r>
      <w:r w:rsidRPr="006A3274">
        <w:rPr>
          <w:rFonts w:ascii="Arial" w:hAnsi="Arial" w:cs="Calibri"/>
          <w:spacing w:val="-5"/>
          <w:sz w:val="20"/>
        </w:rPr>
        <w:t xml:space="preserve"> </w:t>
      </w:r>
      <w:r w:rsidRPr="006A3274">
        <w:rPr>
          <w:rFonts w:ascii="Arial" w:hAnsi="Arial" w:cs="Calibri"/>
          <w:sz w:val="20"/>
        </w:rPr>
        <w:t>expresamente</w:t>
      </w:r>
      <w:r w:rsidRPr="006A3274">
        <w:rPr>
          <w:rFonts w:ascii="Arial" w:hAnsi="Arial" w:cs="Calibri"/>
          <w:spacing w:val="-4"/>
          <w:sz w:val="20"/>
        </w:rPr>
        <w:t xml:space="preserve"> </w:t>
      </w:r>
      <w:r w:rsidRPr="006A3274">
        <w:rPr>
          <w:rFonts w:ascii="Arial" w:hAnsi="Arial" w:cs="Calibri"/>
          <w:sz w:val="20"/>
        </w:rPr>
        <w:t>disposto</w:t>
      </w:r>
      <w:r w:rsidRPr="006A3274">
        <w:rPr>
          <w:rFonts w:ascii="Arial" w:hAnsi="Arial" w:cs="Calibri"/>
          <w:spacing w:val="-4"/>
          <w:sz w:val="20"/>
        </w:rPr>
        <w:t xml:space="preserve"> </w:t>
      </w:r>
      <w:r w:rsidRPr="006A3274">
        <w:rPr>
          <w:rFonts w:ascii="Arial" w:hAnsi="Arial" w:cs="Calibri"/>
          <w:sz w:val="20"/>
        </w:rPr>
        <w:t>no</w:t>
      </w:r>
      <w:r w:rsidRPr="006A3274">
        <w:rPr>
          <w:rFonts w:ascii="Arial" w:hAnsi="Arial" w:cs="Calibri"/>
          <w:spacing w:val="-5"/>
          <w:sz w:val="20"/>
        </w:rPr>
        <w:t xml:space="preserve"> </w:t>
      </w:r>
      <w:r w:rsidRPr="006A3274">
        <w:rPr>
          <w:rFonts w:ascii="Arial" w:hAnsi="Arial" w:cs="Calibri"/>
          <w:sz w:val="20"/>
        </w:rPr>
        <w:t>artigo</w:t>
      </w:r>
      <w:r w:rsidRPr="006A3274">
        <w:rPr>
          <w:rFonts w:ascii="Arial" w:hAnsi="Arial" w:cs="Calibri"/>
          <w:spacing w:val="-4"/>
          <w:sz w:val="20"/>
        </w:rPr>
        <w:t xml:space="preserve"> </w:t>
      </w:r>
      <w:r w:rsidRPr="006A3274">
        <w:rPr>
          <w:rFonts w:ascii="Arial" w:hAnsi="Arial" w:cs="Calibri"/>
          <w:sz w:val="20"/>
        </w:rPr>
        <w:t>69.1 da Lei 39/2015 do procedemento administrativo común das administracións públicas (publicada no BOE núm. 236, do</w:t>
      </w:r>
      <w:r w:rsidRPr="006A3274">
        <w:rPr>
          <w:rFonts w:ascii="Arial" w:hAnsi="Arial" w:cs="Calibri"/>
          <w:spacing w:val="1"/>
          <w:sz w:val="20"/>
        </w:rPr>
        <w:t xml:space="preserve"> </w:t>
      </w:r>
      <w:r w:rsidRPr="006A3274">
        <w:rPr>
          <w:rFonts w:ascii="Arial" w:hAnsi="Arial" w:cs="Calibri"/>
          <w:sz w:val="20"/>
        </w:rPr>
        <w:t>02/10/2015):</w:t>
      </w:r>
    </w:p>
    <w:p w14:paraId="227839F4" w14:textId="77777777" w:rsidR="006A3274" w:rsidRPr="006A3274" w:rsidRDefault="006A3274" w:rsidP="006A3274">
      <w:pPr>
        <w:widowControl w:val="0"/>
        <w:autoSpaceDE w:val="0"/>
        <w:autoSpaceDN w:val="0"/>
        <w:spacing w:after="0" w:line="240" w:lineRule="auto"/>
        <w:jc w:val="both"/>
        <w:rPr>
          <w:rFonts w:ascii="Arial" w:cs="Calibri"/>
          <w:sz w:val="20"/>
          <w:szCs w:val="19"/>
        </w:rPr>
      </w:pPr>
    </w:p>
    <w:p w14:paraId="79540986" w14:textId="77777777" w:rsidR="006A3274" w:rsidRPr="006A3274" w:rsidRDefault="006A3274" w:rsidP="006A3274">
      <w:pPr>
        <w:widowControl w:val="0"/>
        <w:autoSpaceDE w:val="0"/>
        <w:autoSpaceDN w:val="0"/>
        <w:spacing w:after="0" w:line="240" w:lineRule="auto"/>
        <w:ind w:left="935" w:right="544"/>
        <w:jc w:val="both"/>
        <w:rPr>
          <w:rFonts w:ascii="Arial" w:hAnsi="Arial" w:cs="Calibri"/>
          <w:sz w:val="20"/>
        </w:rPr>
      </w:pPr>
      <w:r w:rsidRPr="006A3274">
        <w:rPr>
          <w:rFonts w:ascii="Arial" w:hAnsi="Arial" w:cs="Calibri"/>
          <w:sz w:val="20"/>
        </w:rPr>
        <w:t xml:space="preserve">“Para os efectos desta lei, entenderase por declaración responsable o documento subscrito por persoa interesada na que este manifesta, </w:t>
      </w:r>
      <w:r w:rsidRPr="006A3274">
        <w:rPr>
          <w:rFonts w:ascii="Arial" w:hAnsi="Arial" w:cs="Calibri"/>
          <w:sz w:val="20"/>
          <w:u w:val="single"/>
        </w:rPr>
        <w:t>baixo a súa responsabilidade</w:t>
      </w:r>
      <w:r w:rsidRPr="006A3274">
        <w:rPr>
          <w:rFonts w:ascii="Arial" w:hAnsi="Arial" w:cs="Calibri"/>
          <w:sz w:val="20"/>
        </w:rPr>
        <w:t>, que cumpre cos requisitos establecidos na normativa vixente para obter o recoñecemento dun dereito ou facultade ou para o seu exercicio, que dispón da documentación que así o acredita, que a poñerá á disposición da administración cando se lle requira, e que se compromete a manter o cumprimento das anteriores obrigas durante o período de tempo inherente a este recoñecemento ou exercicio.</w:t>
      </w:r>
    </w:p>
    <w:p w14:paraId="27FE4940" w14:textId="77777777" w:rsidR="006A3274" w:rsidRPr="006A3274" w:rsidRDefault="006A3274" w:rsidP="006A3274">
      <w:pPr>
        <w:widowControl w:val="0"/>
        <w:autoSpaceDE w:val="0"/>
        <w:autoSpaceDN w:val="0"/>
        <w:spacing w:after="0" w:line="240" w:lineRule="auto"/>
        <w:jc w:val="both"/>
        <w:rPr>
          <w:rFonts w:ascii="Arial" w:cs="Calibri"/>
          <w:sz w:val="20"/>
          <w:szCs w:val="19"/>
        </w:rPr>
      </w:pPr>
    </w:p>
    <w:p w14:paraId="614CE18F" w14:textId="77777777" w:rsidR="006A3274" w:rsidRPr="006A3274" w:rsidRDefault="006A3274" w:rsidP="006A3274">
      <w:pPr>
        <w:widowControl w:val="0"/>
        <w:autoSpaceDE w:val="0"/>
        <w:autoSpaceDN w:val="0"/>
        <w:spacing w:before="1" w:after="0" w:line="240" w:lineRule="auto"/>
        <w:ind w:left="935" w:right="557"/>
        <w:jc w:val="both"/>
        <w:rPr>
          <w:rFonts w:ascii="Arial" w:hAnsi="Arial" w:cs="Calibri"/>
          <w:sz w:val="20"/>
        </w:rPr>
      </w:pPr>
      <w:r w:rsidRPr="006A3274">
        <w:rPr>
          <w:rFonts w:ascii="Arial" w:hAnsi="Arial" w:cs="Calibri"/>
          <w:sz w:val="20"/>
        </w:rPr>
        <w:t xml:space="preserve">Os requisitos aos que se refire o parágrafo anterior deberán estar recollidos de maneira expresa, clara </w:t>
      </w:r>
      <w:proofErr w:type="gramStart"/>
      <w:r w:rsidRPr="006A3274">
        <w:rPr>
          <w:rFonts w:ascii="Arial" w:hAnsi="Arial" w:cs="Calibri"/>
          <w:sz w:val="20"/>
        </w:rPr>
        <w:t>e</w:t>
      </w:r>
      <w:proofErr w:type="gramEnd"/>
      <w:r w:rsidRPr="006A3274">
        <w:rPr>
          <w:rFonts w:ascii="Arial" w:hAnsi="Arial" w:cs="Calibri"/>
          <w:sz w:val="20"/>
        </w:rPr>
        <w:t xml:space="preserve"> precisa na correspondente declaración responsable. As administracións poderán requirir en calquera momento que se achegue a documentación que acredite o cumprimento dos mencionados requisitos e o/a interesado/a deberá achegala.”</w:t>
      </w:r>
    </w:p>
    <w:p w14:paraId="5D760576" w14:textId="77777777" w:rsidR="006A3274" w:rsidRPr="006A3274" w:rsidRDefault="006A3274" w:rsidP="006A3274">
      <w:pPr>
        <w:widowControl w:val="0"/>
        <w:autoSpaceDE w:val="0"/>
        <w:autoSpaceDN w:val="0"/>
        <w:spacing w:after="0" w:line="240" w:lineRule="auto"/>
        <w:jc w:val="both"/>
        <w:rPr>
          <w:rFonts w:ascii="Arial" w:cs="Calibri"/>
          <w:szCs w:val="19"/>
        </w:rPr>
      </w:pPr>
    </w:p>
    <w:p w14:paraId="13BC69E5" w14:textId="77777777" w:rsidR="006A3274" w:rsidRPr="006A3274" w:rsidRDefault="006A3274" w:rsidP="006A3274">
      <w:pPr>
        <w:widowControl w:val="0"/>
        <w:autoSpaceDE w:val="0"/>
        <w:autoSpaceDN w:val="0"/>
        <w:spacing w:after="0" w:line="240" w:lineRule="auto"/>
        <w:jc w:val="both"/>
        <w:rPr>
          <w:rFonts w:ascii="Arial" w:cs="Calibri"/>
          <w:szCs w:val="19"/>
        </w:rPr>
      </w:pPr>
    </w:p>
    <w:p w14:paraId="3E372A7E" w14:textId="77777777" w:rsidR="006A3274" w:rsidRPr="006A3274" w:rsidRDefault="006A3274" w:rsidP="006A3274">
      <w:pPr>
        <w:widowControl w:val="0"/>
        <w:tabs>
          <w:tab w:val="left" w:leader="dot" w:pos="6904"/>
        </w:tabs>
        <w:autoSpaceDE w:val="0"/>
        <w:autoSpaceDN w:val="0"/>
        <w:spacing w:before="184" w:after="0" w:line="240" w:lineRule="auto"/>
        <w:ind w:left="509"/>
        <w:jc w:val="both"/>
        <w:rPr>
          <w:rFonts w:ascii="Arial" w:hAnsi="Arial" w:cs="Calibri"/>
          <w:sz w:val="20"/>
        </w:rPr>
      </w:pPr>
      <w:r w:rsidRPr="006A3274">
        <w:rPr>
          <w:rFonts w:ascii="Arial" w:hAnsi="Arial" w:cs="Calibri"/>
          <w:sz w:val="20"/>
        </w:rPr>
        <w:t xml:space="preserve">Asinado </w:t>
      </w:r>
      <w:proofErr w:type="gramStart"/>
      <w:r w:rsidRPr="006A3274">
        <w:rPr>
          <w:rFonts w:ascii="Arial" w:hAnsi="Arial" w:cs="Calibri"/>
          <w:sz w:val="20"/>
        </w:rPr>
        <w:t>dixitalmente,  …</w:t>
      </w:r>
      <w:proofErr w:type="gramEnd"/>
      <w:r w:rsidRPr="006A3274">
        <w:rPr>
          <w:rFonts w:ascii="Arial" w:hAnsi="Arial" w:cs="Calibri"/>
          <w:sz w:val="20"/>
        </w:rPr>
        <w:t>..................................... ,</w:t>
      </w:r>
      <w:r w:rsidRPr="006A3274">
        <w:rPr>
          <w:rFonts w:ascii="Arial" w:hAnsi="Arial" w:cs="Calibri"/>
          <w:spacing w:val="-25"/>
          <w:sz w:val="20"/>
        </w:rPr>
        <w:t xml:space="preserve"> </w:t>
      </w:r>
      <w:r w:rsidRPr="006A3274">
        <w:rPr>
          <w:rFonts w:ascii="Arial" w:hAnsi="Arial" w:cs="Calibri"/>
          <w:sz w:val="20"/>
        </w:rPr>
        <w:t>.........</w:t>
      </w:r>
      <w:r w:rsidRPr="006A3274">
        <w:rPr>
          <w:rFonts w:ascii="Arial" w:hAnsi="Arial" w:cs="Calibri"/>
          <w:spacing w:val="-4"/>
          <w:sz w:val="20"/>
        </w:rPr>
        <w:t xml:space="preserve"> </w:t>
      </w:r>
      <w:r w:rsidRPr="006A3274">
        <w:rPr>
          <w:rFonts w:ascii="Arial" w:hAnsi="Arial" w:cs="Calibri"/>
          <w:sz w:val="20"/>
        </w:rPr>
        <w:t>de</w:t>
      </w:r>
      <w:r w:rsidRPr="006A3274">
        <w:rPr>
          <w:rFonts w:ascii="Arial" w:hAnsi="Arial" w:cs="Calibri"/>
          <w:sz w:val="20"/>
        </w:rPr>
        <w:tab/>
        <w:t>de</w:t>
      </w:r>
      <w:r w:rsidRPr="006A3274">
        <w:rPr>
          <w:rFonts w:ascii="Arial" w:hAnsi="Arial" w:cs="Calibri"/>
          <w:spacing w:val="-1"/>
          <w:sz w:val="20"/>
        </w:rPr>
        <w:t xml:space="preserve"> </w:t>
      </w:r>
      <w:r w:rsidRPr="006A3274">
        <w:rPr>
          <w:rFonts w:ascii="Arial" w:hAnsi="Arial" w:cs="Calibri"/>
          <w:sz w:val="20"/>
        </w:rPr>
        <w:t>2020</w:t>
      </w:r>
    </w:p>
    <w:p w14:paraId="6565F55E" w14:textId="572FF9E7" w:rsidR="006A3274" w:rsidRPr="006A3274" w:rsidRDefault="006A3274" w:rsidP="006A3274">
      <w:pPr>
        <w:jc w:val="both"/>
        <w:rPr>
          <w:rFonts w:ascii="Times New Roman" w:hAnsi="Times New Roman"/>
        </w:rPr>
      </w:pPr>
      <w:r w:rsidRPr="006A3274">
        <w:rPr>
          <w:rFonts w:cs="Calibri"/>
          <w:noProof/>
          <w:sz w:val="19"/>
          <w:szCs w:val="19"/>
        </w:rPr>
        <mc:AlternateContent>
          <mc:Choice Requires="wps">
            <w:drawing>
              <wp:anchor distT="0" distB="0" distL="114300" distR="114300" simplePos="0" relativeHeight="251659264" behindDoc="0" locked="0" layoutInCell="1" allowOverlap="1" wp14:anchorId="1EDBEFE3" wp14:editId="6758DD55">
                <wp:simplePos x="0" y="0"/>
                <wp:positionH relativeFrom="page">
                  <wp:posOffset>7170420</wp:posOffset>
                </wp:positionH>
                <wp:positionV relativeFrom="page">
                  <wp:posOffset>9212580</wp:posOffset>
                </wp:positionV>
                <wp:extent cx="156210" cy="1424940"/>
                <wp:effectExtent l="0" t="1905"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42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91AE" w14:textId="77777777" w:rsidR="006A3274" w:rsidRDefault="006A3274" w:rsidP="006A3274">
                            <w:pPr>
                              <w:spacing w:before="9"/>
                              <w:ind w:left="20"/>
                              <w:rPr>
                                <w:sz w:val="1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BEFE3" id="_x0000_t202" coordsize="21600,21600" o:spt="202" path="m,l,21600r21600,l21600,xe">
                <v:stroke joinstyle="miter"/>
                <v:path gradientshapeok="t" o:connecttype="rect"/>
              </v:shapetype>
              <v:shape id="Text Box 2" o:spid="_x0000_s1026" type="#_x0000_t202" style="position:absolute;left:0;text-align:left;margin-left:564.6pt;margin-top:725.4pt;width:12.3pt;height:11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" filled="f" stroked="f">
                <v:textbox style="layout-flow:vertical;mso-layout-flow-alt:bottom-to-top" inset="0,0,0,0">
                  <w:txbxContent>
                    <w:p w14:paraId="768E91AE" w14:textId="77777777" w:rsidR="006A3274" w:rsidRDefault="006A3274" w:rsidP="006A3274">
                      <w:pPr>
                        <w:spacing w:before="9"/>
                        <w:ind w:left="20"/>
                        <w:rPr>
                          <w:sz w:val="18"/>
                        </w:rPr>
                      </w:pPr>
                    </w:p>
                  </w:txbxContent>
                </v:textbox>
                <w10:wrap anchorx="page" anchory="page"/>
              </v:shape>
            </w:pict>
          </mc:Fallback>
        </mc:AlternateContent>
      </w:r>
    </w:p>
    <w:p w14:paraId="13830FF0" w14:textId="77777777" w:rsidR="006A3274" w:rsidRPr="006A3274" w:rsidRDefault="006A3274" w:rsidP="006A3274">
      <w:pPr>
        <w:jc w:val="both"/>
        <w:rPr>
          <w:rFonts w:ascii="Times New Roman" w:hAnsi="Times New Roman"/>
        </w:rPr>
      </w:pPr>
    </w:p>
    <w:p w14:paraId="11CFE1D4" w14:textId="77777777" w:rsidR="00412E92" w:rsidRPr="006A3274" w:rsidRDefault="00412E92" w:rsidP="00412E92">
      <w:pPr>
        <w:jc w:val="both"/>
        <w:rPr>
          <w:rFonts w:ascii="Times New Roman" w:hAnsi="Times New Roman"/>
        </w:rPr>
      </w:pPr>
      <w:r>
        <w:rPr>
          <w:rFonts w:ascii="Times New Roman" w:hAnsi="Times New Roman"/>
        </w:rPr>
        <w:t xml:space="preserve">Asinado dixitalmente polo </w:t>
      </w:r>
      <w:proofErr w:type="gramStart"/>
      <w:r>
        <w:rPr>
          <w:rFonts w:ascii="Times New Roman" w:hAnsi="Times New Roman"/>
        </w:rPr>
        <w:t>Alcalde</w:t>
      </w:r>
      <w:proofErr w:type="gramEnd"/>
      <w:r>
        <w:rPr>
          <w:rFonts w:ascii="Times New Roman" w:hAnsi="Times New Roman"/>
        </w:rPr>
        <w:t xml:space="preserve"> Pablo Diego Moreda Gil.</w:t>
      </w:r>
    </w:p>
    <w:p w14:paraId="5C1B76CA" w14:textId="77777777" w:rsidR="003334A7" w:rsidRPr="00664FCA" w:rsidRDefault="003334A7" w:rsidP="00664FCA"/>
    <w:sectPr w:rsidR="003334A7" w:rsidRPr="00664FCA" w:rsidSect="00B27C71">
      <w:headerReference w:type="default" r:id="rId9"/>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094F2" w14:textId="77777777" w:rsidR="00DE5DC6" w:rsidRDefault="00DE5DC6" w:rsidP="002D126B">
      <w:pPr>
        <w:spacing w:after="0" w:line="240" w:lineRule="auto"/>
      </w:pPr>
      <w:r>
        <w:separator/>
      </w:r>
    </w:p>
  </w:endnote>
  <w:endnote w:type="continuationSeparator" w:id="0">
    <w:p w14:paraId="7DC1FD41" w14:textId="77777777" w:rsidR="00DE5DC6" w:rsidRDefault="00DE5DC6" w:rsidP="002D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2A477" w14:textId="77777777" w:rsidR="00DE5DC6" w:rsidRDefault="00DE5DC6" w:rsidP="002D126B">
      <w:pPr>
        <w:spacing w:after="0" w:line="240" w:lineRule="auto"/>
      </w:pPr>
      <w:r>
        <w:separator/>
      </w:r>
    </w:p>
  </w:footnote>
  <w:footnote w:type="continuationSeparator" w:id="0">
    <w:p w14:paraId="2DF907B3" w14:textId="77777777" w:rsidR="00DE5DC6" w:rsidRDefault="00DE5DC6" w:rsidP="002D1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D7CBB" w14:textId="3CBCC87D" w:rsidR="005244F4" w:rsidRDefault="005244F4">
    <w:pPr>
      <w:pStyle w:val="Encabezado"/>
    </w:pPr>
    <w:r>
      <w:rPr>
        <w:noProof/>
      </w:rPr>
      <w:drawing>
        <wp:inline distT="0" distB="0" distL="0" distR="0" wp14:anchorId="2B3CF414" wp14:editId="5E92B1D3">
          <wp:extent cx="5400040" cy="685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858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7A991" w14:textId="0B8F4E3A" w:rsidR="00F00819" w:rsidRDefault="006A3274">
    <w:pPr>
      <w:pStyle w:val="Encabezado"/>
    </w:pPr>
    <w:r>
      <w:rPr>
        <w:rFonts w:ascii="Times New Roman" w:hAnsi="Times New Roman"/>
        <w:noProof/>
        <w:sz w:val="24"/>
        <w:szCs w:val="24"/>
      </w:rPr>
      <w:drawing>
        <wp:anchor distT="0" distB="0" distL="0" distR="0" simplePos="0" relativeHeight="251657728" behindDoc="0" locked="0" layoutInCell="1" allowOverlap="1" wp14:anchorId="056FF1AB" wp14:editId="0153EBF2">
          <wp:simplePos x="0" y="0"/>
          <wp:positionH relativeFrom="column">
            <wp:align>center</wp:align>
          </wp:positionH>
          <wp:positionV relativeFrom="paragraph">
            <wp:posOffset>-635</wp:posOffset>
          </wp:positionV>
          <wp:extent cx="5394960" cy="67437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6743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64027"/>
    <w:multiLevelType w:val="hybridMultilevel"/>
    <w:tmpl w:val="D1D67AD4"/>
    <w:lvl w:ilvl="0" w:tplc="929CE0B6">
      <w:start w:val="1"/>
      <w:numFmt w:val="lowerLetter"/>
      <w:lvlText w:val="%1)"/>
      <w:lvlJc w:val="left"/>
      <w:pPr>
        <w:ind w:left="930" w:hanging="234"/>
        <w:jc w:val="left"/>
      </w:pPr>
      <w:rPr>
        <w:rFonts w:ascii="Arial" w:eastAsia="Arial" w:hAnsi="Arial" w:cs="Arial" w:hint="default"/>
        <w:w w:val="100"/>
        <w:sz w:val="20"/>
        <w:szCs w:val="20"/>
        <w:lang w:val="es-ES" w:eastAsia="en-US" w:bidi="ar-SA"/>
      </w:rPr>
    </w:lvl>
    <w:lvl w:ilvl="1" w:tplc="4192F086">
      <w:numFmt w:val="bullet"/>
      <w:lvlText w:val="•"/>
      <w:lvlJc w:val="left"/>
      <w:pPr>
        <w:ind w:left="1892" w:hanging="234"/>
      </w:pPr>
      <w:rPr>
        <w:rFonts w:hint="default"/>
        <w:lang w:val="es-ES" w:eastAsia="en-US" w:bidi="ar-SA"/>
      </w:rPr>
    </w:lvl>
    <w:lvl w:ilvl="2" w:tplc="F1223A04">
      <w:numFmt w:val="bullet"/>
      <w:lvlText w:val="•"/>
      <w:lvlJc w:val="left"/>
      <w:pPr>
        <w:ind w:left="2845" w:hanging="234"/>
      </w:pPr>
      <w:rPr>
        <w:rFonts w:hint="default"/>
        <w:lang w:val="es-ES" w:eastAsia="en-US" w:bidi="ar-SA"/>
      </w:rPr>
    </w:lvl>
    <w:lvl w:ilvl="3" w:tplc="088AE264">
      <w:numFmt w:val="bullet"/>
      <w:lvlText w:val="•"/>
      <w:lvlJc w:val="left"/>
      <w:pPr>
        <w:ind w:left="3797" w:hanging="234"/>
      </w:pPr>
      <w:rPr>
        <w:rFonts w:hint="default"/>
        <w:lang w:val="es-ES" w:eastAsia="en-US" w:bidi="ar-SA"/>
      </w:rPr>
    </w:lvl>
    <w:lvl w:ilvl="4" w:tplc="914CA7D2">
      <w:numFmt w:val="bullet"/>
      <w:lvlText w:val="•"/>
      <w:lvlJc w:val="left"/>
      <w:pPr>
        <w:ind w:left="4750" w:hanging="234"/>
      </w:pPr>
      <w:rPr>
        <w:rFonts w:hint="default"/>
        <w:lang w:val="es-ES" w:eastAsia="en-US" w:bidi="ar-SA"/>
      </w:rPr>
    </w:lvl>
    <w:lvl w:ilvl="5" w:tplc="A864AABA">
      <w:numFmt w:val="bullet"/>
      <w:lvlText w:val="•"/>
      <w:lvlJc w:val="left"/>
      <w:pPr>
        <w:ind w:left="5702" w:hanging="234"/>
      </w:pPr>
      <w:rPr>
        <w:rFonts w:hint="default"/>
        <w:lang w:val="es-ES" w:eastAsia="en-US" w:bidi="ar-SA"/>
      </w:rPr>
    </w:lvl>
    <w:lvl w:ilvl="6" w:tplc="338018E6">
      <w:numFmt w:val="bullet"/>
      <w:lvlText w:val="•"/>
      <w:lvlJc w:val="left"/>
      <w:pPr>
        <w:ind w:left="6655" w:hanging="234"/>
      </w:pPr>
      <w:rPr>
        <w:rFonts w:hint="default"/>
        <w:lang w:val="es-ES" w:eastAsia="en-US" w:bidi="ar-SA"/>
      </w:rPr>
    </w:lvl>
    <w:lvl w:ilvl="7" w:tplc="8208E854">
      <w:numFmt w:val="bullet"/>
      <w:lvlText w:val="•"/>
      <w:lvlJc w:val="left"/>
      <w:pPr>
        <w:ind w:left="7607" w:hanging="234"/>
      </w:pPr>
      <w:rPr>
        <w:rFonts w:hint="default"/>
        <w:lang w:val="es-ES" w:eastAsia="en-US" w:bidi="ar-SA"/>
      </w:rPr>
    </w:lvl>
    <w:lvl w:ilvl="8" w:tplc="6A0832BC">
      <w:numFmt w:val="bullet"/>
      <w:lvlText w:val="•"/>
      <w:lvlJc w:val="left"/>
      <w:pPr>
        <w:ind w:left="8560" w:hanging="234"/>
      </w:pPr>
      <w:rPr>
        <w:rFonts w:hint="default"/>
        <w:lang w:val="es-ES" w:eastAsia="en-US" w:bidi="ar-SA"/>
      </w:rPr>
    </w:lvl>
  </w:abstractNum>
  <w:abstractNum w:abstractNumId="1" w15:restartNumberingAfterBreak="0">
    <w:nsid w:val="166C4F9E"/>
    <w:multiLevelType w:val="hybridMultilevel"/>
    <w:tmpl w:val="5FC23022"/>
    <w:lvl w:ilvl="0" w:tplc="DE6A139E">
      <w:start w:val="1"/>
      <w:numFmt w:val="lowerLetter"/>
      <w:lvlText w:val="%1)"/>
      <w:lvlJc w:val="left"/>
      <w:pPr>
        <w:ind w:left="930" w:hanging="234"/>
        <w:jc w:val="left"/>
      </w:pPr>
      <w:rPr>
        <w:rFonts w:ascii="Arial" w:eastAsia="Arial" w:hAnsi="Arial" w:cs="Arial" w:hint="default"/>
        <w:w w:val="100"/>
        <w:sz w:val="20"/>
        <w:szCs w:val="20"/>
        <w:lang w:val="es-ES" w:eastAsia="en-US" w:bidi="ar-SA"/>
      </w:rPr>
    </w:lvl>
    <w:lvl w:ilvl="1" w:tplc="063CABE0">
      <w:numFmt w:val="bullet"/>
      <w:lvlText w:val="•"/>
      <w:lvlJc w:val="left"/>
      <w:pPr>
        <w:ind w:left="1892" w:hanging="234"/>
      </w:pPr>
      <w:rPr>
        <w:rFonts w:hint="default"/>
        <w:lang w:val="es-ES" w:eastAsia="en-US" w:bidi="ar-SA"/>
      </w:rPr>
    </w:lvl>
    <w:lvl w:ilvl="2" w:tplc="1F22A5AE">
      <w:numFmt w:val="bullet"/>
      <w:lvlText w:val="•"/>
      <w:lvlJc w:val="left"/>
      <w:pPr>
        <w:ind w:left="2845" w:hanging="234"/>
      </w:pPr>
      <w:rPr>
        <w:rFonts w:hint="default"/>
        <w:lang w:val="es-ES" w:eastAsia="en-US" w:bidi="ar-SA"/>
      </w:rPr>
    </w:lvl>
    <w:lvl w:ilvl="3" w:tplc="79F421B8">
      <w:numFmt w:val="bullet"/>
      <w:lvlText w:val="•"/>
      <w:lvlJc w:val="left"/>
      <w:pPr>
        <w:ind w:left="3797" w:hanging="234"/>
      </w:pPr>
      <w:rPr>
        <w:rFonts w:hint="default"/>
        <w:lang w:val="es-ES" w:eastAsia="en-US" w:bidi="ar-SA"/>
      </w:rPr>
    </w:lvl>
    <w:lvl w:ilvl="4" w:tplc="FE66328E">
      <w:numFmt w:val="bullet"/>
      <w:lvlText w:val="•"/>
      <w:lvlJc w:val="left"/>
      <w:pPr>
        <w:ind w:left="4750" w:hanging="234"/>
      </w:pPr>
      <w:rPr>
        <w:rFonts w:hint="default"/>
        <w:lang w:val="es-ES" w:eastAsia="en-US" w:bidi="ar-SA"/>
      </w:rPr>
    </w:lvl>
    <w:lvl w:ilvl="5" w:tplc="B9B03248">
      <w:numFmt w:val="bullet"/>
      <w:lvlText w:val="•"/>
      <w:lvlJc w:val="left"/>
      <w:pPr>
        <w:ind w:left="5702" w:hanging="234"/>
      </w:pPr>
      <w:rPr>
        <w:rFonts w:hint="default"/>
        <w:lang w:val="es-ES" w:eastAsia="en-US" w:bidi="ar-SA"/>
      </w:rPr>
    </w:lvl>
    <w:lvl w:ilvl="6" w:tplc="44E43098">
      <w:numFmt w:val="bullet"/>
      <w:lvlText w:val="•"/>
      <w:lvlJc w:val="left"/>
      <w:pPr>
        <w:ind w:left="6655" w:hanging="234"/>
      </w:pPr>
      <w:rPr>
        <w:rFonts w:hint="default"/>
        <w:lang w:val="es-ES" w:eastAsia="en-US" w:bidi="ar-SA"/>
      </w:rPr>
    </w:lvl>
    <w:lvl w:ilvl="7" w:tplc="993C15A8">
      <w:numFmt w:val="bullet"/>
      <w:lvlText w:val="•"/>
      <w:lvlJc w:val="left"/>
      <w:pPr>
        <w:ind w:left="7607" w:hanging="234"/>
      </w:pPr>
      <w:rPr>
        <w:rFonts w:hint="default"/>
        <w:lang w:val="es-ES" w:eastAsia="en-US" w:bidi="ar-SA"/>
      </w:rPr>
    </w:lvl>
    <w:lvl w:ilvl="8" w:tplc="1C68477E">
      <w:numFmt w:val="bullet"/>
      <w:lvlText w:val="•"/>
      <w:lvlJc w:val="left"/>
      <w:pPr>
        <w:ind w:left="8560" w:hanging="234"/>
      </w:pPr>
      <w:rPr>
        <w:rFonts w:hint="default"/>
        <w:lang w:val="es-ES" w:eastAsia="en-US" w:bidi="ar-SA"/>
      </w:rPr>
    </w:lvl>
  </w:abstractNum>
  <w:abstractNum w:abstractNumId="2" w15:restartNumberingAfterBreak="0">
    <w:nsid w:val="1DB96ACD"/>
    <w:multiLevelType w:val="hybridMultilevel"/>
    <w:tmpl w:val="02DAE700"/>
    <w:lvl w:ilvl="0" w:tplc="69E28C20">
      <w:start w:val="4"/>
      <w:numFmt w:val="lowerLetter"/>
      <w:lvlText w:val="%1)"/>
      <w:lvlJc w:val="left"/>
      <w:pPr>
        <w:ind w:left="697" w:hanging="234"/>
        <w:jc w:val="left"/>
      </w:pPr>
      <w:rPr>
        <w:rFonts w:ascii="Arial" w:eastAsia="Arial" w:hAnsi="Arial" w:cs="Arial" w:hint="default"/>
        <w:w w:val="100"/>
        <w:sz w:val="20"/>
        <w:szCs w:val="20"/>
        <w:lang w:val="es-ES" w:eastAsia="en-US" w:bidi="ar-SA"/>
      </w:rPr>
    </w:lvl>
    <w:lvl w:ilvl="1" w:tplc="2DE88104">
      <w:numFmt w:val="bullet"/>
      <w:lvlText w:val="•"/>
      <w:lvlJc w:val="left"/>
      <w:pPr>
        <w:ind w:left="1676" w:hanging="234"/>
      </w:pPr>
      <w:rPr>
        <w:rFonts w:hint="default"/>
        <w:lang w:val="es-ES" w:eastAsia="en-US" w:bidi="ar-SA"/>
      </w:rPr>
    </w:lvl>
    <w:lvl w:ilvl="2" w:tplc="EB8E6EFA">
      <w:numFmt w:val="bullet"/>
      <w:lvlText w:val="•"/>
      <w:lvlJc w:val="left"/>
      <w:pPr>
        <w:ind w:left="2653" w:hanging="234"/>
      </w:pPr>
      <w:rPr>
        <w:rFonts w:hint="default"/>
        <w:lang w:val="es-ES" w:eastAsia="en-US" w:bidi="ar-SA"/>
      </w:rPr>
    </w:lvl>
    <w:lvl w:ilvl="3" w:tplc="DE0CF6C4">
      <w:numFmt w:val="bullet"/>
      <w:lvlText w:val="•"/>
      <w:lvlJc w:val="left"/>
      <w:pPr>
        <w:ind w:left="3629" w:hanging="234"/>
      </w:pPr>
      <w:rPr>
        <w:rFonts w:hint="default"/>
        <w:lang w:val="es-ES" w:eastAsia="en-US" w:bidi="ar-SA"/>
      </w:rPr>
    </w:lvl>
    <w:lvl w:ilvl="4" w:tplc="41769B38">
      <w:numFmt w:val="bullet"/>
      <w:lvlText w:val="•"/>
      <w:lvlJc w:val="left"/>
      <w:pPr>
        <w:ind w:left="4606" w:hanging="234"/>
      </w:pPr>
      <w:rPr>
        <w:rFonts w:hint="default"/>
        <w:lang w:val="es-ES" w:eastAsia="en-US" w:bidi="ar-SA"/>
      </w:rPr>
    </w:lvl>
    <w:lvl w:ilvl="5" w:tplc="4494496A">
      <w:numFmt w:val="bullet"/>
      <w:lvlText w:val="•"/>
      <w:lvlJc w:val="left"/>
      <w:pPr>
        <w:ind w:left="5582" w:hanging="234"/>
      </w:pPr>
      <w:rPr>
        <w:rFonts w:hint="default"/>
        <w:lang w:val="es-ES" w:eastAsia="en-US" w:bidi="ar-SA"/>
      </w:rPr>
    </w:lvl>
    <w:lvl w:ilvl="6" w:tplc="E1B8D7E6">
      <w:numFmt w:val="bullet"/>
      <w:lvlText w:val="•"/>
      <w:lvlJc w:val="left"/>
      <w:pPr>
        <w:ind w:left="6559" w:hanging="234"/>
      </w:pPr>
      <w:rPr>
        <w:rFonts w:hint="default"/>
        <w:lang w:val="es-ES" w:eastAsia="en-US" w:bidi="ar-SA"/>
      </w:rPr>
    </w:lvl>
    <w:lvl w:ilvl="7" w:tplc="355EB1D2">
      <w:numFmt w:val="bullet"/>
      <w:lvlText w:val="•"/>
      <w:lvlJc w:val="left"/>
      <w:pPr>
        <w:ind w:left="7535" w:hanging="234"/>
      </w:pPr>
      <w:rPr>
        <w:rFonts w:hint="default"/>
        <w:lang w:val="es-ES" w:eastAsia="en-US" w:bidi="ar-SA"/>
      </w:rPr>
    </w:lvl>
    <w:lvl w:ilvl="8" w:tplc="4D24B214">
      <w:numFmt w:val="bullet"/>
      <w:lvlText w:val="•"/>
      <w:lvlJc w:val="left"/>
      <w:pPr>
        <w:ind w:left="8512" w:hanging="234"/>
      </w:pPr>
      <w:rPr>
        <w:rFonts w:hint="default"/>
        <w:lang w:val="es-ES" w:eastAsia="en-US" w:bidi="ar-SA"/>
      </w:rPr>
    </w:lvl>
  </w:abstractNum>
  <w:abstractNum w:abstractNumId="3" w15:restartNumberingAfterBreak="0">
    <w:nsid w:val="26E97BE4"/>
    <w:multiLevelType w:val="hybridMultilevel"/>
    <w:tmpl w:val="619C16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8758B5"/>
    <w:multiLevelType w:val="hybridMultilevel"/>
    <w:tmpl w:val="BC36F30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781007A"/>
    <w:multiLevelType w:val="hybridMultilevel"/>
    <w:tmpl w:val="DB4C90CC"/>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E404C79"/>
    <w:multiLevelType w:val="hybridMultilevel"/>
    <w:tmpl w:val="6E08AFB2"/>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4B64B8A"/>
    <w:multiLevelType w:val="hybridMultilevel"/>
    <w:tmpl w:val="5B3213E0"/>
    <w:lvl w:ilvl="0" w:tplc="B57ABCE6">
      <w:start w:val="5"/>
      <w:numFmt w:val="lowerLetter"/>
      <w:lvlText w:val="%1)"/>
      <w:lvlJc w:val="left"/>
      <w:pPr>
        <w:ind w:left="697" w:hanging="242"/>
        <w:jc w:val="left"/>
      </w:pPr>
      <w:rPr>
        <w:rFonts w:ascii="Arial" w:eastAsia="Arial" w:hAnsi="Arial" w:cs="Arial" w:hint="default"/>
        <w:w w:val="100"/>
        <w:sz w:val="20"/>
        <w:szCs w:val="20"/>
        <w:lang w:val="es-ES" w:eastAsia="en-US" w:bidi="ar-SA"/>
      </w:rPr>
    </w:lvl>
    <w:lvl w:ilvl="1" w:tplc="407E82B8">
      <w:numFmt w:val="bullet"/>
      <w:lvlText w:val="•"/>
      <w:lvlJc w:val="left"/>
      <w:pPr>
        <w:ind w:left="1676" w:hanging="242"/>
      </w:pPr>
      <w:rPr>
        <w:rFonts w:hint="default"/>
        <w:lang w:val="es-ES" w:eastAsia="en-US" w:bidi="ar-SA"/>
      </w:rPr>
    </w:lvl>
    <w:lvl w:ilvl="2" w:tplc="7038ADE4">
      <w:numFmt w:val="bullet"/>
      <w:lvlText w:val="•"/>
      <w:lvlJc w:val="left"/>
      <w:pPr>
        <w:ind w:left="2653" w:hanging="242"/>
      </w:pPr>
      <w:rPr>
        <w:rFonts w:hint="default"/>
        <w:lang w:val="es-ES" w:eastAsia="en-US" w:bidi="ar-SA"/>
      </w:rPr>
    </w:lvl>
    <w:lvl w:ilvl="3" w:tplc="86F855F4">
      <w:numFmt w:val="bullet"/>
      <w:lvlText w:val="•"/>
      <w:lvlJc w:val="left"/>
      <w:pPr>
        <w:ind w:left="3629" w:hanging="242"/>
      </w:pPr>
      <w:rPr>
        <w:rFonts w:hint="default"/>
        <w:lang w:val="es-ES" w:eastAsia="en-US" w:bidi="ar-SA"/>
      </w:rPr>
    </w:lvl>
    <w:lvl w:ilvl="4" w:tplc="E7B46012">
      <w:numFmt w:val="bullet"/>
      <w:lvlText w:val="•"/>
      <w:lvlJc w:val="left"/>
      <w:pPr>
        <w:ind w:left="4606" w:hanging="242"/>
      </w:pPr>
      <w:rPr>
        <w:rFonts w:hint="default"/>
        <w:lang w:val="es-ES" w:eastAsia="en-US" w:bidi="ar-SA"/>
      </w:rPr>
    </w:lvl>
    <w:lvl w:ilvl="5" w:tplc="1170795C">
      <w:numFmt w:val="bullet"/>
      <w:lvlText w:val="•"/>
      <w:lvlJc w:val="left"/>
      <w:pPr>
        <w:ind w:left="5582" w:hanging="242"/>
      </w:pPr>
      <w:rPr>
        <w:rFonts w:hint="default"/>
        <w:lang w:val="es-ES" w:eastAsia="en-US" w:bidi="ar-SA"/>
      </w:rPr>
    </w:lvl>
    <w:lvl w:ilvl="6" w:tplc="57C0D7EA">
      <w:numFmt w:val="bullet"/>
      <w:lvlText w:val="•"/>
      <w:lvlJc w:val="left"/>
      <w:pPr>
        <w:ind w:left="6559" w:hanging="242"/>
      </w:pPr>
      <w:rPr>
        <w:rFonts w:hint="default"/>
        <w:lang w:val="es-ES" w:eastAsia="en-US" w:bidi="ar-SA"/>
      </w:rPr>
    </w:lvl>
    <w:lvl w:ilvl="7" w:tplc="C4822D14">
      <w:numFmt w:val="bullet"/>
      <w:lvlText w:val="•"/>
      <w:lvlJc w:val="left"/>
      <w:pPr>
        <w:ind w:left="7535" w:hanging="242"/>
      </w:pPr>
      <w:rPr>
        <w:rFonts w:hint="default"/>
        <w:lang w:val="es-ES" w:eastAsia="en-US" w:bidi="ar-SA"/>
      </w:rPr>
    </w:lvl>
    <w:lvl w:ilvl="8" w:tplc="CEA87C4E">
      <w:numFmt w:val="bullet"/>
      <w:lvlText w:val="•"/>
      <w:lvlJc w:val="left"/>
      <w:pPr>
        <w:ind w:left="8512" w:hanging="242"/>
      </w:pPr>
      <w:rPr>
        <w:rFonts w:hint="default"/>
        <w:lang w:val="es-ES" w:eastAsia="en-US" w:bidi="ar-SA"/>
      </w:rPr>
    </w:lvl>
  </w:abstractNum>
  <w:abstractNum w:abstractNumId="8" w15:restartNumberingAfterBreak="0">
    <w:nsid w:val="4E4E5A3B"/>
    <w:multiLevelType w:val="hybridMultilevel"/>
    <w:tmpl w:val="E38279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2665C2B"/>
    <w:multiLevelType w:val="hybridMultilevel"/>
    <w:tmpl w:val="5B5E84C0"/>
    <w:lvl w:ilvl="0" w:tplc="4214448A">
      <w:numFmt w:val="bullet"/>
      <w:lvlText w:val="-"/>
      <w:lvlJc w:val="left"/>
      <w:pPr>
        <w:ind w:left="808" w:hanging="284"/>
      </w:pPr>
      <w:rPr>
        <w:rFonts w:ascii="Arial" w:eastAsia="Arial" w:hAnsi="Arial" w:cs="Arial" w:hint="default"/>
        <w:b/>
        <w:bCs/>
        <w:spacing w:val="-16"/>
        <w:w w:val="100"/>
        <w:sz w:val="20"/>
        <w:szCs w:val="20"/>
        <w:lang w:val="es-ES" w:eastAsia="en-US" w:bidi="ar-SA"/>
      </w:rPr>
    </w:lvl>
    <w:lvl w:ilvl="1" w:tplc="CAEC7E06">
      <w:numFmt w:val="bullet"/>
      <w:lvlText w:val="•"/>
      <w:lvlJc w:val="left"/>
      <w:pPr>
        <w:ind w:left="1766" w:hanging="284"/>
      </w:pPr>
      <w:rPr>
        <w:rFonts w:hint="default"/>
        <w:lang w:val="es-ES" w:eastAsia="en-US" w:bidi="ar-SA"/>
      </w:rPr>
    </w:lvl>
    <w:lvl w:ilvl="2" w:tplc="156C25F2">
      <w:numFmt w:val="bullet"/>
      <w:lvlText w:val="•"/>
      <w:lvlJc w:val="left"/>
      <w:pPr>
        <w:ind w:left="2733" w:hanging="284"/>
      </w:pPr>
      <w:rPr>
        <w:rFonts w:hint="default"/>
        <w:lang w:val="es-ES" w:eastAsia="en-US" w:bidi="ar-SA"/>
      </w:rPr>
    </w:lvl>
    <w:lvl w:ilvl="3" w:tplc="1DC2EBFC">
      <w:numFmt w:val="bullet"/>
      <w:lvlText w:val="•"/>
      <w:lvlJc w:val="left"/>
      <w:pPr>
        <w:ind w:left="3699" w:hanging="284"/>
      </w:pPr>
      <w:rPr>
        <w:rFonts w:hint="default"/>
        <w:lang w:val="es-ES" w:eastAsia="en-US" w:bidi="ar-SA"/>
      </w:rPr>
    </w:lvl>
    <w:lvl w:ilvl="4" w:tplc="CFE04C4C">
      <w:numFmt w:val="bullet"/>
      <w:lvlText w:val="•"/>
      <w:lvlJc w:val="left"/>
      <w:pPr>
        <w:ind w:left="4666" w:hanging="284"/>
      </w:pPr>
      <w:rPr>
        <w:rFonts w:hint="default"/>
        <w:lang w:val="es-ES" w:eastAsia="en-US" w:bidi="ar-SA"/>
      </w:rPr>
    </w:lvl>
    <w:lvl w:ilvl="5" w:tplc="8124CA08">
      <w:numFmt w:val="bullet"/>
      <w:lvlText w:val="•"/>
      <w:lvlJc w:val="left"/>
      <w:pPr>
        <w:ind w:left="5632" w:hanging="284"/>
      </w:pPr>
      <w:rPr>
        <w:rFonts w:hint="default"/>
        <w:lang w:val="es-ES" w:eastAsia="en-US" w:bidi="ar-SA"/>
      </w:rPr>
    </w:lvl>
    <w:lvl w:ilvl="6" w:tplc="374E3B7A">
      <w:numFmt w:val="bullet"/>
      <w:lvlText w:val="•"/>
      <w:lvlJc w:val="left"/>
      <w:pPr>
        <w:ind w:left="6599" w:hanging="284"/>
      </w:pPr>
      <w:rPr>
        <w:rFonts w:hint="default"/>
        <w:lang w:val="es-ES" w:eastAsia="en-US" w:bidi="ar-SA"/>
      </w:rPr>
    </w:lvl>
    <w:lvl w:ilvl="7" w:tplc="244CC35E">
      <w:numFmt w:val="bullet"/>
      <w:lvlText w:val="•"/>
      <w:lvlJc w:val="left"/>
      <w:pPr>
        <w:ind w:left="7565" w:hanging="284"/>
      </w:pPr>
      <w:rPr>
        <w:rFonts w:hint="default"/>
        <w:lang w:val="es-ES" w:eastAsia="en-US" w:bidi="ar-SA"/>
      </w:rPr>
    </w:lvl>
    <w:lvl w:ilvl="8" w:tplc="8B8CDABC">
      <w:numFmt w:val="bullet"/>
      <w:lvlText w:val="•"/>
      <w:lvlJc w:val="left"/>
      <w:pPr>
        <w:ind w:left="8532" w:hanging="284"/>
      </w:pPr>
      <w:rPr>
        <w:rFonts w:hint="default"/>
        <w:lang w:val="es-ES" w:eastAsia="en-US" w:bidi="ar-SA"/>
      </w:rPr>
    </w:lvl>
  </w:abstractNum>
  <w:abstractNum w:abstractNumId="10" w15:restartNumberingAfterBreak="0">
    <w:nsid w:val="529C6FDF"/>
    <w:multiLevelType w:val="hybridMultilevel"/>
    <w:tmpl w:val="DD8E3144"/>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7C84A95"/>
    <w:multiLevelType w:val="hybridMultilevel"/>
    <w:tmpl w:val="FFD41522"/>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01946DD"/>
    <w:multiLevelType w:val="hybridMultilevel"/>
    <w:tmpl w:val="BA085324"/>
    <w:lvl w:ilvl="0" w:tplc="E8BCF0C4">
      <w:numFmt w:val="bullet"/>
      <w:lvlText w:val=""/>
      <w:lvlJc w:val="left"/>
      <w:pPr>
        <w:ind w:left="1757" w:hanging="360"/>
      </w:pPr>
      <w:rPr>
        <w:rFonts w:ascii="Symbol" w:eastAsia="Symbol" w:hAnsi="Symbol" w:cs="Symbol" w:hint="default"/>
        <w:w w:val="100"/>
        <w:sz w:val="20"/>
        <w:szCs w:val="20"/>
        <w:lang w:val="es-ES" w:eastAsia="en-US" w:bidi="ar-SA"/>
      </w:rPr>
    </w:lvl>
    <w:lvl w:ilvl="1" w:tplc="37D685B4">
      <w:numFmt w:val="bullet"/>
      <w:lvlText w:val="•"/>
      <w:lvlJc w:val="left"/>
      <w:pPr>
        <w:ind w:left="2118" w:hanging="360"/>
      </w:pPr>
      <w:rPr>
        <w:rFonts w:hint="default"/>
        <w:lang w:val="es-ES" w:eastAsia="en-US" w:bidi="ar-SA"/>
      </w:rPr>
    </w:lvl>
    <w:lvl w:ilvl="2" w:tplc="CE900346">
      <w:numFmt w:val="bullet"/>
      <w:lvlText w:val="•"/>
      <w:lvlJc w:val="left"/>
      <w:pPr>
        <w:ind w:left="2476" w:hanging="360"/>
      </w:pPr>
      <w:rPr>
        <w:rFonts w:hint="default"/>
        <w:lang w:val="es-ES" w:eastAsia="en-US" w:bidi="ar-SA"/>
      </w:rPr>
    </w:lvl>
    <w:lvl w:ilvl="3" w:tplc="FBD6C43E">
      <w:numFmt w:val="bullet"/>
      <w:lvlText w:val="•"/>
      <w:lvlJc w:val="left"/>
      <w:pPr>
        <w:ind w:left="2834" w:hanging="360"/>
      </w:pPr>
      <w:rPr>
        <w:rFonts w:hint="default"/>
        <w:lang w:val="es-ES" w:eastAsia="en-US" w:bidi="ar-SA"/>
      </w:rPr>
    </w:lvl>
    <w:lvl w:ilvl="4" w:tplc="009824BA">
      <w:numFmt w:val="bullet"/>
      <w:lvlText w:val="•"/>
      <w:lvlJc w:val="left"/>
      <w:pPr>
        <w:ind w:left="3192" w:hanging="360"/>
      </w:pPr>
      <w:rPr>
        <w:rFonts w:hint="default"/>
        <w:lang w:val="es-ES" w:eastAsia="en-US" w:bidi="ar-SA"/>
      </w:rPr>
    </w:lvl>
    <w:lvl w:ilvl="5" w:tplc="48321FD6">
      <w:numFmt w:val="bullet"/>
      <w:lvlText w:val="•"/>
      <w:lvlJc w:val="left"/>
      <w:pPr>
        <w:ind w:left="3551" w:hanging="360"/>
      </w:pPr>
      <w:rPr>
        <w:rFonts w:hint="default"/>
        <w:lang w:val="es-ES" w:eastAsia="en-US" w:bidi="ar-SA"/>
      </w:rPr>
    </w:lvl>
    <w:lvl w:ilvl="6" w:tplc="BF688B30">
      <w:numFmt w:val="bullet"/>
      <w:lvlText w:val="•"/>
      <w:lvlJc w:val="left"/>
      <w:pPr>
        <w:ind w:left="3909" w:hanging="360"/>
      </w:pPr>
      <w:rPr>
        <w:rFonts w:hint="default"/>
        <w:lang w:val="es-ES" w:eastAsia="en-US" w:bidi="ar-SA"/>
      </w:rPr>
    </w:lvl>
    <w:lvl w:ilvl="7" w:tplc="198C7282">
      <w:numFmt w:val="bullet"/>
      <w:lvlText w:val="•"/>
      <w:lvlJc w:val="left"/>
      <w:pPr>
        <w:ind w:left="4267" w:hanging="360"/>
      </w:pPr>
      <w:rPr>
        <w:rFonts w:hint="default"/>
        <w:lang w:val="es-ES" w:eastAsia="en-US" w:bidi="ar-SA"/>
      </w:rPr>
    </w:lvl>
    <w:lvl w:ilvl="8" w:tplc="6526D856">
      <w:numFmt w:val="bullet"/>
      <w:lvlText w:val="•"/>
      <w:lvlJc w:val="left"/>
      <w:pPr>
        <w:ind w:left="4625" w:hanging="360"/>
      </w:pPr>
      <w:rPr>
        <w:rFonts w:hint="default"/>
        <w:lang w:val="es-ES" w:eastAsia="en-US" w:bidi="ar-SA"/>
      </w:rPr>
    </w:lvl>
  </w:abstractNum>
  <w:abstractNum w:abstractNumId="13" w15:restartNumberingAfterBreak="0">
    <w:nsid w:val="72E6455E"/>
    <w:multiLevelType w:val="hybridMultilevel"/>
    <w:tmpl w:val="F7C018E8"/>
    <w:lvl w:ilvl="0" w:tplc="DF58F010">
      <w:numFmt w:val="bullet"/>
      <w:lvlText w:val="□"/>
      <w:lvlJc w:val="left"/>
      <w:pPr>
        <w:ind w:left="782" w:hanging="178"/>
      </w:pPr>
      <w:rPr>
        <w:rFonts w:ascii="Arial" w:eastAsia="Arial" w:hAnsi="Arial" w:cs="Arial" w:hint="default"/>
        <w:w w:val="100"/>
        <w:sz w:val="20"/>
        <w:szCs w:val="20"/>
        <w:lang w:val="es-ES" w:eastAsia="en-US" w:bidi="ar-SA"/>
      </w:rPr>
    </w:lvl>
    <w:lvl w:ilvl="1" w:tplc="3CEA70F4">
      <w:numFmt w:val="bullet"/>
      <w:lvlText w:val="•"/>
      <w:lvlJc w:val="left"/>
      <w:pPr>
        <w:ind w:left="1748" w:hanging="178"/>
      </w:pPr>
      <w:rPr>
        <w:rFonts w:hint="default"/>
        <w:lang w:val="es-ES" w:eastAsia="en-US" w:bidi="ar-SA"/>
      </w:rPr>
    </w:lvl>
    <w:lvl w:ilvl="2" w:tplc="D33E6AD8">
      <w:numFmt w:val="bullet"/>
      <w:lvlText w:val="•"/>
      <w:lvlJc w:val="left"/>
      <w:pPr>
        <w:ind w:left="2717" w:hanging="178"/>
      </w:pPr>
      <w:rPr>
        <w:rFonts w:hint="default"/>
        <w:lang w:val="es-ES" w:eastAsia="en-US" w:bidi="ar-SA"/>
      </w:rPr>
    </w:lvl>
    <w:lvl w:ilvl="3" w:tplc="5EC41D1E">
      <w:numFmt w:val="bullet"/>
      <w:lvlText w:val="•"/>
      <w:lvlJc w:val="left"/>
      <w:pPr>
        <w:ind w:left="3685" w:hanging="178"/>
      </w:pPr>
      <w:rPr>
        <w:rFonts w:hint="default"/>
        <w:lang w:val="es-ES" w:eastAsia="en-US" w:bidi="ar-SA"/>
      </w:rPr>
    </w:lvl>
    <w:lvl w:ilvl="4" w:tplc="8056F244">
      <w:numFmt w:val="bullet"/>
      <w:lvlText w:val="•"/>
      <w:lvlJc w:val="left"/>
      <w:pPr>
        <w:ind w:left="4654" w:hanging="178"/>
      </w:pPr>
      <w:rPr>
        <w:rFonts w:hint="default"/>
        <w:lang w:val="es-ES" w:eastAsia="en-US" w:bidi="ar-SA"/>
      </w:rPr>
    </w:lvl>
    <w:lvl w:ilvl="5" w:tplc="B56458CC">
      <w:numFmt w:val="bullet"/>
      <w:lvlText w:val="•"/>
      <w:lvlJc w:val="left"/>
      <w:pPr>
        <w:ind w:left="5622" w:hanging="178"/>
      </w:pPr>
      <w:rPr>
        <w:rFonts w:hint="default"/>
        <w:lang w:val="es-ES" w:eastAsia="en-US" w:bidi="ar-SA"/>
      </w:rPr>
    </w:lvl>
    <w:lvl w:ilvl="6" w:tplc="0E4CB4DA">
      <w:numFmt w:val="bullet"/>
      <w:lvlText w:val="•"/>
      <w:lvlJc w:val="left"/>
      <w:pPr>
        <w:ind w:left="6591" w:hanging="178"/>
      </w:pPr>
      <w:rPr>
        <w:rFonts w:hint="default"/>
        <w:lang w:val="es-ES" w:eastAsia="en-US" w:bidi="ar-SA"/>
      </w:rPr>
    </w:lvl>
    <w:lvl w:ilvl="7" w:tplc="82964CBA">
      <w:numFmt w:val="bullet"/>
      <w:lvlText w:val="•"/>
      <w:lvlJc w:val="left"/>
      <w:pPr>
        <w:ind w:left="7559" w:hanging="178"/>
      </w:pPr>
      <w:rPr>
        <w:rFonts w:hint="default"/>
        <w:lang w:val="es-ES" w:eastAsia="en-US" w:bidi="ar-SA"/>
      </w:rPr>
    </w:lvl>
    <w:lvl w:ilvl="8" w:tplc="CC4ACBB4">
      <w:numFmt w:val="bullet"/>
      <w:lvlText w:val="•"/>
      <w:lvlJc w:val="left"/>
      <w:pPr>
        <w:ind w:left="8528" w:hanging="178"/>
      </w:pPr>
      <w:rPr>
        <w:rFonts w:hint="default"/>
        <w:lang w:val="es-ES" w:eastAsia="en-US" w:bidi="ar-SA"/>
      </w:rPr>
    </w:lvl>
  </w:abstractNum>
  <w:abstractNum w:abstractNumId="14" w15:restartNumberingAfterBreak="0">
    <w:nsid w:val="7D421F6C"/>
    <w:multiLevelType w:val="hybridMultilevel"/>
    <w:tmpl w:val="48B8162E"/>
    <w:lvl w:ilvl="0" w:tplc="6AF6E5B8">
      <w:start w:val="1"/>
      <w:numFmt w:val="upperLetter"/>
      <w:lvlText w:val="%1."/>
      <w:lvlJc w:val="left"/>
      <w:pPr>
        <w:ind w:left="1417" w:hanging="360"/>
        <w:jc w:val="left"/>
      </w:pPr>
      <w:rPr>
        <w:rFonts w:ascii="Arial" w:eastAsia="Arial" w:hAnsi="Arial" w:cs="Arial" w:hint="default"/>
        <w:spacing w:val="-3"/>
        <w:w w:val="100"/>
        <w:sz w:val="20"/>
        <w:szCs w:val="20"/>
        <w:lang w:val="es-ES" w:eastAsia="en-US" w:bidi="ar-SA"/>
      </w:rPr>
    </w:lvl>
    <w:lvl w:ilvl="1" w:tplc="6A78EFBC">
      <w:numFmt w:val="bullet"/>
      <w:lvlText w:val="•"/>
      <w:lvlJc w:val="left"/>
      <w:pPr>
        <w:ind w:left="2324" w:hanging="360"/>
      </w:pPr>
      <w:rPr>
        <w:rFonts w:hint="default"/>
        <w:lang w:val="es-ES" w:eastAsia="en-US" w:bidi="ar-SA"/>
      </w:rPr>
    </w:lvl>
    <w:lvl w:ilvl="2" w:tplc="8242BC64">
      <w:numFmt w:val="bullet"/>
      <w:lvlText w:val="•"/>
      <w:lvlJc w:val="left"/>
      <w:pPr>
        <w:ind w:left="3229" w:hanging="360"/>
      </w:pPr>
      <w:rPr>
        <w:rFonts w:hint="default"/>
        <w:lang w:val="es-ES" w:eastAsia="en-US" w:bidi="ar-SA"/>
      </w:rPr>
    </w:lvl>
    <w:lvl w:ilvl="3" w:tplc="E21A9F80">
      <w:numFmt w:val="bullet"/>
      <w:lvlText w:val="•"/>
      <w:lvlJc w:val="left"/>
      <w:pPr>
        <w:ind w:left="4133" w:hanging="360"/>
      </w:pPr>
      <w:rPr>
        <w:rFonts w:hint="default"/>
        <w:lang w:val="es-ES" w:eastAsia="en-US" w:bidi="ar-SA"/>
      </w:rPr>
    </w:lvl>
    <w:lvl w:ilvl="4" w:tplc="7C74F166">
      <w:numFmt w:val="bullet"/>
      <w:lvlText w:val="•"/>
      <w:lvlJc w:val="left"/>
      <w:pPr>
        <w:ind w:left="5038" w:hanging="360"/>
      </w:pPr>
      <w:rPr>
        <w:rFonts w:hint="default"/>
        <w:lang w:val="es-ES" w:eastAsia="en-US" w:bidi="ar-SA"/>
      </w:rPr>
    </w:lvl>
    <w:lvl w:ilvl="5" w:tplc="864812D2">
      <w:numFmt w:val="bullet"/>
      <w:lvlText w:val="•"/>
      <w:lvlJc w:val="left"/>
      <w:pPr>
        <w:ind w:left="5942" w:hanging="360"/>
      </w:pPr>
      <w:rPr>
        <w:rFonts w:hint="default"/>
        <w:lang w:val="es-ES" w:eastAsia="en-US" w:bidi="ar-SA"/>
      </w:rPr>
    </w:lvl>
    <w:lvl w:ilvl="6" w:tplc="3F76E9E0">
      <w:numFmt w:val="bullet"/>
      <w:lvlText w:val="•"/>
      <w:lvlJc w:val="left"/>
      <w:pPr>
        <w:ind w:left="6847" w:hanging="360"/>
      </w:pPr>
      <w:rPr>
        <w:rFonts w:hint="default"/>
        <w:lang w:val="es-ES" w:eastAsia="en-US" w:bidi="ar-SA"/>
      </w:rPr>
    </w:lvl>
    <w:lvl w:ilvl="7" w:tplc="DBA84214">
      <w:numFmt w:val="bullet"/>
      <w:lvlText w:val="•"/>
      <w:lvlJc w:val="left"/>
      <w:pPr>
        <w:ind w:left="7751" w:hanging="360"/>
      </w:pPr>
      <w:rPr>
        <w:rFonts w:hint="default"/>
        <w:lang w:val="es-ES" w:eastAsia="en-US" w:bidi="ar-SA"/>
      </w:rPr>
    </w:lvl>
    <w:lvl w:ilvl="8" w:tplc="59907042">
      <w:numFmt w:val="bullet"/>
      <w:lvlText w:val="•"/>
      <w:lvlJc w:val="left"/>
      <w:pPr>
        <w:ind w:left="8656" w:hanging="360"/>
      </w:pPr>
      <w:rPr>
        <w:rFonts w:hint="default"/>
        <w:lang w:val="es-ES" w:eastAsia="en-US" w:bidi="ar-SA"/>
      </w:rPr>
    </w:lvl>
  </w:abstractNum>
  <w:num w:numId="1">
    <w:abstractNumId w:val="5"/>
  </w:num>
  <w:num w:numId="2">
    <w:abstractNumId w:val="10"/>
  </w:num>
  <w:num w:numId="3">
    <w:abstractNumId w:val="11"/>
  </w:num>
  <w:num w:numId="4">
    <w:abstractNumId w:val="8"/>
  </w:num>
  <w:num w:numId="5">
    <w:abstractNumId w:val="3"/>
  </w:num>
  <w:num w:numId="6">
    <w:abstractNumId w:val="4"/>
  </w:num>
  <w:num w:numId="7">
    <w:abstractNumId w:val="6"/>
  </w:num>
  <w:num w:numId="8">
    <w:abstractNumId w:val="12"/>
  </w:num>
  <w:num w:numId="9">
    <w:abstractNumId w:val="9"/>
  </w:num>
  <w:num w:numId="10">
    <w:abstractNumId w:val="14"/>
  </w:num>
  <w:num w:numId="11">
    <w:abstractNumId w:val="7"/>
  </w:num>
  <w:num w:numId="12">
    <w:abstractNumId w:val="1"/>
  </w:num>
  <w:num w:numId="13">
    <w:abstractNumId w:val="2"/>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C35"/>
    <w:rsid w:val="00044E41"/>
    <w:rsid w:val="00060063"/>
    <w:rsid w:val="00070AC8"/>
    <w:rsid w:val="00096E67"/>
    <w:rsid w:val="000A7045"/>
    <w:rsid w:val="000D6246"/>
    <w:rsid w:val="000F2626"/>
    <w:rsid w:val="001015A2"/>
    <w:rsid w:val="001A26A9"/>
    <w:rsid w:val="001A4CE3"/>
    <w:rsid w:val="001B351D"/>
    <w:rsid w:val="001B3699"/>
    <w:rsid w:val="001C080F"/>
    <w:rsid w:val="001E3D0E"/>
    <w:rsid w:val="001E5009"/>
    <w:rsid w:val="001F73BD"/>
    <w:rsid w:val="002055E2"/>
    <w:rsid w:val="0024078D"/>
    <w:rsid w:val="00273C7A"/>
    <w:rsid w:val="00290EA7"/>
    <w:rsid w:val="002920B1"/>
    <w:rsid w:val="0029400E"/>
    <w:rsid w:val="002B4893"/>
    <w:rsid w:val="002B58A5"/>
    <w:rsid w:val="002D126B"/>
    <w:rsid w:val="002D712D"/>
    <w:rsid w:val="002D7B29"/>
    <w:rsid w:val="003334A7"/>
    <w:rsid w:val="00341FE3"/>
    <w:rsid w:val="00357588"/>
    <w:rsid w:val="00365D60"/>
    <w:rsid w:val="00372A6E"/>
    <w:rsid w:val="00390EEF"/>
    <w:rsid w:val="00393560"/>
    <w:rsid w:val="00397685"/>
    <w:rsid w:val="003A0FCF"/>
    <w:rsid w:val="003A2548"/>
    <w:rsid w:val="003A6D44"/>
    <w:rsid w:val="003D1FA7"/>
    <w:rsid w:val="003D21F3"/>
    <w:rsid w:val="003F1755"/>
    <w:rsid w:val="004003CC"/>
    <w:rsid w:val="0040655F"/>
    <w:rsid w:val="00412E92"/>
    <w:rsid w:val="00431364"/>
    <w:rsid w:val="00441AEA"/>
    <w:rsid w:val="0044783D"/>
    <w:rsid w:val="00456688"/>
    <w:rsid w:val="00474F56"/>
    <w:rsid w:val="00493059"/>
    <w:rsid w:val="004A4712"/>
    <w:rsid w:val="004B1CA3"/>
    <w:rsid w:val="004B3600"/>
    <w:rsid w:val="004C2A5A"/>
    <w:rsid w:val="004C5A8A"/>
    <w:rsid w:val="004D43EA"/>
    <w:rsid w:val="00501E6F"/>
    <w:rsid w:val="00506034"/>
    <w:rsid w:val="00517394"/>
    <w:rsid w:val="00522EDF"/>
    <w:rsid w:val="005244F4"/>
    <w:rsid w:val="00525F3A"/>
    <w:rsid w:val="005306C3"/>
    <w:rsid w:val="005329BA"/>
    <w:rsid w:val="0053323F"/>
    <w:rsid w:val="00541A5A"/>
    <w:rsid w:val="00562052"/>
    <w:rsid w:val="0057712A"/>
    <w:rsid w:val="005B185C"/>
    <w:rsid w:val="005F4EBE"/>
    <w:rsid w:val="005F5616"/>
    <w:rsid w:val="00621E31"/>
    <w:rsid w:val="00630BD5"/>
    <w:rsid w:val="00641C5C"/>
    <w:rsid w:val="00652EC5"/>
    <w:rsid w:val="00664874"/>
    <w:rsid w:val="00664FCA"/>
    <w:rsid w:val="00666E7B"/>
    <w:rsid w:val="006855A5"/>
    <w:rsid w:val="00691978"/>
    <w:rsid w:val="006A3274"/>
    <w:rsid w:val="006B1838"/>
    <w:rsid w:val="006D1172"/>
    <w:rsid w:val="006F290B"/>
    <w:rsid w:val="006F4D0A"/>
    <w:rsid w:val="0071609A"/>
    <w:rsid w:val="00734DCA"/>
    <w:rsid w:val="00762759"/>
    <w:rsid w:val="0077329F"/>
    <w:rsid w:val="00784871"/>
    <w:rsid w:val="00795FEF"/>
    <w:rsid w:val="00796F78"/>
    <w:rsid w:val="007A2763"/>
    <w:rsid w:val="007C6DDF"/>
    <w:rsid w:val="007D571A"/>
    <w:rsid w:val="007D6990"/>
    <w:rsid w:val="007D76D6"/>
    <w:rsid w:val="007E632E"/>
    <w:rsid w:val="007E7079"/>
    <w:rsid w:val="007F7518"/>
    <w:rsid w:val="00833D0D"/>
    <w:rsid w:val="00847AA0"/>
    <w:rsid w:val="00850023"/>
    <w:rsid w:val="00853B6F"/>
    <w:rsid w:val="00870C35"/>
    <w:rsid w:val="00884AB5"/>
    <w:rsid w:val="008B0A57"/>
    <w:rsid w:val="008D6AB4"/>
    <w:rsid w:val="008D6D24"/>
    <w:rsid w:val="008E72AE"/>
    <w:rsid w:val="00901FEF"/>
    <w:rsid w:val="00902482"/>
    <w:rsid w:val="00914868"/>
    <w:rsid w:val="00922F98"/>
    <w:rsid w:val="00971CFA"/>
    <w:rsid w:val="00986CE2"/>
    <w:rsid w:val="009A26CD"/>
    <w:rsid w:val="009A36DE"/>
    <w:rsid w:val="009E7BEC"/>
    <w:rsid w:val="009F390E"/>
    <w:rsid w:val="009F3B27"/>
    <w:rsid w:val="009F4374"/>
    <w:rsid w:val="00A25337"/>
    <w:rsid w:val="00A25FB9"/>
    <w:rsid w:val="00A267C9"/>
    <w:rsid w:val="00A315A7"/>
    <w:rsid w:val="00A5445A"/>
    <w:rsid w:val="00AB064D"/>
    <w:rsid w:val="00AD3E5B"/>
    <w:rsid w:val="00AD76E7"/>
    <w:rsid w:val="00AE1372"/>
    <w:rsid w:val="00AE4A76"/>
    <w:rsid w:val="00B24854"/>
    <w:rsid w:val="00B27C03"/>
    <w:rsid w:val="00B27C71"/>
    <w:rsid w:val="00B27E79"/>
    <w:rsid w:val="00B534A8"/>
    <w:rsid w:val="00B5553D"/>
    <w:rsid w:val="00BA3F9E"/>
    <w:rsid w:val="00C143C4"/>
    <w:rsid w:val="00C149BE"/>
    <w:rsid w:val="00C272E1"/>
    <w:rsid w:val="00C604DC"/>
    <w:rsid w:val="00C7606A"/>
    <w:rsid w:val="00CA54FA"/>
    <w:rsid w:val="00CB6DFF"/>
    <w:rsid w:val="00CC1D19"/>
    <w:rsid w:val="00CD69E2"/>
    <w:rsid w:val="00CE4884"/>
    <w:rsid w:val="00CF3C22"/>
    <w:rsid w:val="00D10958"/>
    <w:rsid w:val="00D11854"/>
    <w:rsid w:val="00D21B03"/>
    <w:rsid w:val="00D72D3A"/>
    <w:rsid w:val="00D74390"/>
    <w:rsid w:val="00DA2748"/>
    <w:rsid w:val="00DA604C"/>
    <w:rsid w:val="00DA6689"/>
    <w:rsid w:val="00DE4D1E"/>
    <w:rsid w:val="00DE5DC6"/>
    <w:rsid w:val="00E016CA"/>
    <w:rsid w:val="00E02089"/>
    <w:rsid w:val="00E17582"/>
    <w:rsid w:val="00E43894"/>
    <w:rsid w:val="00E5715A"/>
    <w:rsid w:val="00E803C1"/>
    <w:rsid w:val="00E85D62"/>
    <w:rsid w:val="00E8670A"/>
    <w:rsid w:val="00E97141"/>
    <w:rsid w:val="00EC72D7"/>
    <w:rsid w:val="00EE5495"/>
    <w:rsid w:val="00F00819"/>
    <w:rsid w:val="00F01CC2"/>
    <w:rsid w:val="00F16986"/>
    <w:rsid w:val="00F24EAC"/>
    <w:rsid w:val="00F44251"/>
    <w:rsid w:val="00F675BA"/>
    <w:rsid w:val="00F76113"/>
    <w:rsid w:val="00F76809"/>
    <w:rsid w:val="00F87E09"/>
    <w:rsid w:val="00FA0FAE"/>
    <w:rsid w:val="00FE150B"/>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A8F3E"/>
  <w15:chartTrackingRefBased/>
  <w15:docId w15:val="{243D795C-2C32-490D-80C4-2CA9330E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gl-ES" w:eastAsia="gl-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809"/>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12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126B"/>
  </w:style>
  <w:style w:type="paragraph" w:styleId="Piedepgina">
    <w:name w:val="footer"/>
    <w:basedOn w:val="Normal"/>
    <w:link w:val="PiedepginaCar"/>
    <w:uiPriority w:val="99"/>
    <w:unhideWhenUsed/>
    <w:rsid w:val="002D12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126B"/>
  </w:style>
  <w:style w:type="paragraph" w:styleId="Textodeglobo">
    <w:name w:val="Balloon Text"/>
    <w:basedOn w:val="Normal"/>
    <w:link w:val="TextodegloboCar"/>
    <w:uiPriority w:val="99"/>
    <w:semiHidden/>
    <w:unhideWhenUsed/>
    <w:rsid w:val="002D126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D126B"/>
    <w:rPr>
      <w:rFonts w:ascii="Tahoma" w:hAnsi="Tahoma" w:cs="Tahoma"/>
      <w:sz w:val="16"/>
      <w:szCs w:val="16"/>
    </w:rPr>
  </w:style>
  <w:style w:type="paragraph" w:customStyle="1" w:styleId="Textopredeterminado">
    <w:name w:val="Texto predeterminado"/>
    <w:basedOn w:val="Normal"/>
    <w:rsid w:val="00F675BA"/>
    <w:pPr>
      <w:autoSpaceDE w:val="0"/>
      <w:autoSpaceDN w:val="0"/>
      <w:adjustRightInd w:val="0"/>
      <w:spacing w:after="0" w:line="240" w:lineRule="auto"/>
    </w:pPr>
    <w:rPr>
      <w:rFonts w:ascii="Times New Roman" w:eastAsia="Times New Roman" w:hAnsi="Times New Roman"/>
      <w:sz w:val="20"/>
      <w:szCs w:val="20"/>
      <w:lang w:eastAsia="es-ES"/>
    </w:rPr>
  </w:style>
  <w:style w:type="character" w:styleId="Hipervnculo">
    <w:name w:val="Hyperlink"/>
    <w:uiPriority w:val="99"/>
    <w:semiHidden/>
    <w:unhideWhenUsed/>
    <w:rsid w:val="00D10958"/>
    <w:rPr>
      <w:color w:val="0000FF"/>
      <w:u w:val="single"/>
    </w:rPr>
  </w:style>
  <w:style w:type="character" w:styleId="Hipervnculovisitado">
    <w:name w:val="FollowedHyperlink"/>
    <w:uiPriority w:val="99"/>
    <w:semiHidden/>
    <w:unhideWhenUsed/>
    <w:rsid w:val="00D10958"/>
    <w:rPr>
      <w:color w:val="800080"/>
      <w:u w:val="single"/>
    </w:rPr>
  </w:style>
  <w:style w:type="paragraph" w:customStyle="1" w:styleId="xl65">
    <w:name w:val="xl65"/>
    <w:basedOn w:val="Normal"/>
    <w:rsid w:val="00D10958"/>
    <w:pPr>
      <w:spacing w:before="100" w:beforeAutospacing="1" w:after="100" w:afterAutospacing="1" w:line="240" w:lineRule="auto"/>
    </w:pPr>
    <w:rPr>
      <w:rFonts w:ascii="Times New Roman" w:eastAsia="Times New Roman" w:hAnsi="Times New Roman"/>
      <w:sz w:val="14"/>
      <w:szCs w:val="14"/>
      <w:lang w:eastAsia="es-ES"/>
    </w:rPr>
  </w:style>
  <w:style w:type="paragraph" w:customStyle="1" w:styleId="xl66">
    <w:name w:val="xl66"/>
    <w:basedOn w:val="Normal"/>
    <w:rsid w:val="00D10958"/>
    <w:pPr>
      <w:spacing w:before="100" w:beforeAutospacing="1" w:after="100" w:afterAutospacing="1" w:line="240" w:lineRule="auto"/>
    </w:pPr>
    <w:rPr>
      <w:rFonts w:ascii="Times New Roman" w:eastAsia="Times New Roman" w:hAnsi="Times New Roman"/>
      <w:sz w:val="14"/>
      <w:szCs w:val="14"/>
      <w:lang w:eastAsia="es-ES"/>
    </w:rPr>
  </w:style>
  <w:style w:type="paragraph" w:customStyle="1" w:styleId="xl67">
    <w:name w:val="xl67"/>
    <w:basedOn w:val="Normal"/>
    <w:rsid w:val="00D1095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14"/>
      <w:szCs w:val="14"/>
      <w:lang w:eastAsia="es-ES"/>
    </w:rPr>
  </w:style>
  <w:style w:type="paragraph" w:customStyle="1" w:styleId="xl68">
    <w:name w:val="xl68"/>
    <w:basedOn w:val="Normal"/>
    <w:rsid w:val="00D109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4"/>
      <w:szCs w:val="14"/>
      <w:lang w:eastAsia="es-ES"/>
    </w:rPr>
  </w:style>
  <w:style w:type="paragraph" w:customStyle="1" w:styleId="xl69">
    <w:name w:val="xl69"/>
    <w:basedOn w:val="Normal"/>
    <w:rsid w:val="00D109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4"/>
      <w:szCs w:val="14"/>
      <w:lang w:eastAsia="es-ES"/>
    </w:rPr>
  </w:style>
  <w:style w:type="paragraph" w:customStyle="1" w:styleId="xl70">
    <w:name w:val="xl70"/>
    <w:basedOn w:val="Normal"/>
    <w:rsid w:val="00D10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lang w:eastAsia="es-ES"/>
    </w:rPr>
  </w:style>
  <w:style w:type="paragraph" w:customStyle="1" w:styleId="xl71">
    <w:name w:val="xl71"/>
    <w:basedOn w:val="Normal"/>
    <w:rsid w:val="00D10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4"/>
      <w:szCs w:val="14"/>
      <w:lang w:eastAsia="es-ES"/>
    </w:rPr>
  </w:style>
  <w:style w:type="paragraph" w:customStyle="1" w:styleId="xl72">
    <w:name w:val="xl72"/>
    <w:basedOn w:val="Normal"/>
    <w:rsid w:val="00D10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lang w:eastAsia="es-ES"/>
    </w:rPr>
  </w:style>
  <w:style w:type="paragraph" w:customStyle="1" w:styleId="xl73">
    <w:name w:val="xl73"/>
    <w:basedOn w:val="Normal"/>
    <w:rsid w:val="00D1095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14"/>
      <w:szCs w:val="14"/>
      <w:lang w:eastAsia="es-ES"/>
    </w:rPr>
  </w:style>
  <w:style w:type="paragraph" w:customStyle="1" w:styleId="xl74">
    <w:name w:val="xl74"/>
    <w:basedOn w:val="Normal"/>
    <w:rsid w:val="00D109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4"/>
      <w:szCs w:val="14"/>
      <w:lang w:eastAsia="es-ES"/>
    </w:rPr>
  </w:style>
  <w:style w:type="paragraph" w:customStyle="1" w:styleId="xl75">
    <w:name w:val="xl75"/>
    <w:basedOn w:val="Normal"/>
    <w:rsid w:val="00D109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4"/>
      <w:szCs w:val="14"/>
      <w:lang w:eastAsia="es-ES"/>
    </w:rPr>
  </w:style>
  <w:style w:type="paragraph" w:customStyle="1" w:styleId="xl76">
    <w:name w:val="xl76"/>
    <w:basedOn w:val="Normal"/>
    <w:rsid w:val="00D10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lang w:eastAsia="es-ES"/>
    </w:rPr>
  </w:style>
  <w:style w:type="paragraph" w:customStyle="1" w:styleId="xl77">
    <w:name w:val="xl77"/>
    <w:basedOn w:val="Normal"/>
    <w:rsid w:val="00D10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4"/>
      <w:szCs w:val="14"/>
      <w:lang w:eastAsia="es-ES"/>
    </w:rPr>
  </w:style>
  <w:style w:type="paragraph" w:customStyle="1" w:styleId="xl78">
    <w:name w:val="xl78"/>
    <w:basedOn w:val="Normal"/>
    <w:rsid w:val="00D10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4"/>
      <w:szCs w:val="14"/>
      <w:lang w:eastAsia="es-ES"/>
    </w:rPr>
  </w:style>
  <w:style w:type="paragraph" w:customStyle="1" w:styleId="xl79">
    <w:name w:val="xl79"/>
    <w:basedOn w:val="Normal"/>
    <w:rsid w:val="00D10958"/>
    <w:pPr>
      <w:spacing w:before="100" w:beforeAutospacing="1" w:after="100" w:afterAutospacing="1" w:line="240" w:lineRule="auto"/>
    </w:pPr>
    <w:rPr>
      <w:rFonts w:ascii="Times New Roman" w:eastAsia="Times New Roman" w:hAnsi="Times New Roman"/>
      <w:sz w:val="14"/>
      <w:szCs w:val="14"/>
      <w:lang w:eastAsia="es-ES"/>
    </w:rPr>
  </w:style>
  <w:style w:type="paragraph" w:customStyle="1" w:styleId="xl80">
    <w:name w:val="xl80"/>
    <w:basedOn w:val="Normal"/>
    <w:rsid w:val="00D1095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14"/>
      <w:szCs w:val="14"/>
      <w:lang w:eastAsia="es-ES"/>
    </w:rPr>
  </w:style>
  <w:style w:type="paragraph" w:customStyle="1" w:styleId="xl81">
    <w:name w:val="xl81"/>
    <w:basedOn w:val="Normal"/>
    <w:rsid w:val="00D1095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b/>
      <w:bCs/>
      <w:sz w:val="14"/>
      <w:szCs w:val="14"/>
      <w:lang w:eastAsia="es-ES"/>
    </w:rPr>
  </w:style>
  <w:style w:type="paragraph" w:customStyle="1" w:styleId="xl82">
    <w:name w:val="xl82"/>
    <w:basedOn w:val="Normal"/>
    <w:rsid w:val="00D1095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14"/>
      <w:szCs w:val="14"/>
      <w:lang w:eastAsia="es-ES"/>
    </w:rPr>
  </w:style>
  <w:style w:type="paragraph" w:customStyle="1" w:styleId="xl83">
    <w:name w:val="xl83"/>
    <w:basedOn w:val="Normal"/>
    <w:rsid w:val="00D1095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14"/>
      <w:szCs w:val="14"/>
      <w:lang w:eastAsia="es-ES"/>
    </w:rPr>
  </w:style>
  <w:style w:type="paragraph" w:customStyle="1" w:styleId="xl84">
    <w:name w:val="xl84"/>
    <w:basedOn w:val="Normal"/>
    <w:rsid w:val="00D1095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b/>
      <w:bCs/>
      <w:sz w:val="14"/>
      <w:szCs w:val="14"/>
      <w:lang w:eastAsia="es-ES"/>
    </w:rPr>
  </w:style>
  <w:style w:type="paragraph" w:customStyle="1" w:styleId="xl85">
    <w:name w:val="xl85"/>
    <w:basedOn w:val="Normal"/>
    <w:rsid w:val="00D1095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eastAsia="Times New Roman" w:hAnsi="Times New Roman"/>
      <w:b/>
      <w:bCs/>
      <w:sz w:val="14"/>
      <w:szCs w:val="14"/>
      <w:lang w:eastAsia="es-ES"/>
    </w:rPr>
  </w:style>
  <w:style w:type="paragraph" w:customStyle="1" w:styleId="xl86">
    <w:name w:val="xl86"/>
    <w:basedOn w:val="Normal"/>
    <w:rsid w:val="00D1095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14"/>
      <w:szCs w:val="14"/>
      <w:lang w:eastAsia="es-ES"/>
    </w:rPr>
  </w:style>
  <w:style w:type="paragraph" w:customStyle="1" w:styleId="xl87">
    <w:name w:val="xl87"/>
    <w:basedOn w:val="Normal"/>
    <w:rsid w:val="00D10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lang w:eastAsia="es-ES"/>
    </w:rPr>
  </w:style>
  <w:style w:type="paragraph" w:customStyle="1" w:styleId="xl63">
    <w:name w:val="xl63"/>
    <w:basedOn w:val="Normal"/>
    <w:rsid w:val="00E016CA"/>
    <w:pPr>
      <w:spacing w:before="100" w:beforeAutospacing="1" w:after="100" w:afterAutospacing="1" w:line="240" w:lineRule="auto"/>
    </w:pPr>
    <w:rPr>
      <w:rFonts w:ascii="Times New Roman" w:eastAsia="Times New Roman" w:hAnsi="Times New Roman"/>
      <w:sz w:val="14"/>
      <w:szCs w:val="14"/>
      <w:lang w:eastAsia="es-ES"/>
    </w:rPr>
  </w:style>
  <w:style w:type="paragraph" w:customStyle="1" w:styleId="xl64">
    <w:name w:val="xl64"/>
    <w:basedOn w:val="Normal"/>
    <w:rsid w:val="00E016CA"/>
    <w:pPr>
      <w:spacing w:before="100" w:beforeAutospacing="1" w:after="100" w:afterAutospacing="1" w:line="240" w:lineRule="auto"/>
    </w:pPr>
    <w:rPr>
      <w:rFonts w:ascii="Times New Roman" w:eastAsia="Times New Roman" w:hAnsi="Times New Roman"/>
      <w:sz w:val="14"/>
      <w:szCs w:val="14"/>
      <w:lang w:eastAsia="es-ES"/>
    </w:rPr>
  </w:style>
  <w:style w:type="table" w:customStyle="1" w:styleId="TableNormal">
    <w:name w:val="Table Normal"/>
    <w:uiPriority w:val="2"/>
    <w:semiHidden/>
    <w:unhideWhenUsed/>
    <w:qFormat/>
    <w:rsid w:val="006A327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21853">
      <w:bodyDiv w:val="1"/>
      <w:marLeft w:val="0"/>
      <w:marRight w:val="0"/>
      <w:marTop w:val="0"/>
      <w:marBottom w:val="0"/>
      <w:divBdr>
        <w:top w:val="none" w:sz="0" w:space="0" w:color="auto"/>
        <w:left w:val="none" w:sz="0" w:space="0" w:color="auto"/>
        <w:bottom w:val="none" w:sz="0" w:space="0" w:color="auto"/>
        <w:right w:val="none" w:sz="0" w:space="0" w:color="auto"/>
      </w:divBdr>
    </w:div>
    <w:div w:id="131676510">
      <w:bodyDiv w:val="1"/>
      <w:marLeft w:val="0"/>
      <w:marRight w:val="0"/>
      <w:marTop w:val="0"/>
      <w:marBottom w:val="0"/>
      <w:divBdr>
        <w:top w:val="none" w:sz="0" w:space="0" w:color="auto"/>
        <w:left w:val="none" w:sz="0" w:space="0" w:color="auto"/>
        <w:bottom w:val="none" w:sz="0" w:space="0" w:color="auto"/>
        <w:right w:val="none" w:sz="0" w:space="0" w:color="auto"/>
      </w:divBdr>
    </w:div>
    <w:div w:id="146358958">
      <w:bodyDiv w:val="1"/>
      <w:marLeft w:val="0"/>
      <w:marRight w:val="0"/>
      <w:marTop w:val="0"/>
      <w:marBottom w:val="0"/>
      <w:divBdr>
        <w:top w:val="none" w:sz="0" w:space="0" w:color="auto"/>
        <w:left w:val="none" w:sz="0" w:space="0" w:color="auto"/>
        <w:bottom w:val="none" w:sz="0" w:space="0" w:color="auto"/>
        <w:right w:val="none" w:sz="0" w:space="0" w:color="auto"/>
      </w:divBdr>
    </w:div>
    <w:div w:id="160003993">
      <w:bodyDiv w:val="1"/>
      <w:marLeft w:val="0"/>
      <w:marRight w:val="0"/>
      <w:marTop w:val="0"/>
      <w:marBottom w:val="0"/>
      <w:divBdr>
        <w:top w:val="none" w:sz="0" w:space="0" w:color="auto"/>
        <w:left w:val="none" w:sz="0" w:space="0" w:color="auto"/>
        <w:bottom w:val="none" w:sz="0" w:space="0" w:color="auto"/>
        <w:right w:val="none" w:sz="0" w:space="0" w:color="auto"/>
      </w:divBdr>
    </w:div>
    <w:div w:id="206378025">
      <w:bodyDiv w:val="1"/>
      <w:marLeft w:val="0"/>
      <w:marRight w:val="0"/>
      <w:marTop w:val="0"/>
      <w:marBottom w:val="0"/>
      <w:divBdr>
        <w:top w:val="none" w:sz="0" w:space="0" w:color="auto"/>
        <w:left w:val="none" w:sz="0" w:space="0" w:color="auto"/>
        <w:bottom w:val="none" w:sz="0" w:space="0" w:color="auto"/>
        <w:right w:val="none" w:sz="0" w:space="0" w:color="auto"/>
      </w:divBdr>
    </w:div>
    <w:div w:id="267586858">
      <w:bodyDiv w:val="1"/>
      <w:marLeft w:val="0"/>
      <w:marRight w:val="0"/>
      <w:marTop w:val="0"/>
      <w:marBottom w:val="0"/>
      <w:divBdr>
        <w:top w:val="none" w:sz="0" w:space="0" w:color="auto"/>
        <w:left w:val="none" w:sz="0" w:space="0" w:color="auto"/>
        <w:bottom w:val="none" w:sz="0" w:space="0" w:color="auto"/>
        <w:right w:val="none" w:sz="0" w:space="0" w:color="auto"/>
      </w:divBdr>
    </w:div>
    <w:div w:id="314526871">
      <w:bodyDiv w:val="1"/>
      <w:marLeft w:val="0"/>
      <w:marRight w:val="0"/>
      <w:marTop w:val="0"/>
      <w:marBottom w:val="0"/>
      <w:divBdr>
        <w:top w:val="none" w:sz="0" w:space="0" w:color="auto"/>
        <w:left w:val="none" w:sz="0" w:space="0" w:color="auto"/>
        <w:bottom w:val="none" w:sz="0" w:space="0" w:color="auto"/>
        <w:right w:val="none" w:sz="0" w:space="0" w:color="auto"/>
      </w:divBdr>
    </w:div>
    <w:div w:id="329334765">
      <w:bodyDiv w:val="1"/>
      <w:marLeft w:val="0"/>
      <w:marRight w:val="0"/>
      <w:marTop w:val="0"/>
      <w:marBottom w:val="0"/>
      <w:divBdr>
        <w:top w:val="none" w:sz="0" w:space="0" w:color="auto"/>
        <w:left w:val="none" w:sz="0" w:space="0" w:color="auto"/>
        <w:bottom w:val="none" w:sz="0" w:space="0" w:color="auto"/>
        <w:right w:val="none" w:sz="0" w:space="0" w:color="auto"/>
      </w:divBdr>
    </w:div>
    <w:div w:id="375861921">
      <w:bodyDiv w:val="1"/>
      <w:marLeft w:val="0"/>
      <w:marRight w:val="0"/>
      <w:marTop w:val="0"/>
      <w:marBottom w:val="0"/>
      <w:divBdr>
        <w:top w:val="none" w:sz="0" w:space="0" w:color="auto"/>
        <w:left w:val="none" w:sz="0" w:space="0" w:color="auto"/>
        <w:bottom w:val="none" w:sz="0" w:space="0" w:color="auto"/>
        <w:right w:val="none" w:sz="0" w:space="0" w:color="auto"/>
      </w:divBdr>
    </w:div>
    <w:div w:id="429081748">
      <w:bodyDiv w:val="1"/>
      <w:marLeft w:val="0"/>
      <w:marRight w:val="0"/>
      <w:marTop w:val="0"/>
      <w:marBottom w:val="0"/>
      <w:divBdr>
        <w:top w:val="none" w:sz="0" w:space="0" w:color="auto"/>
        <w:left w:val="none" w:sz="0" w:space="0" w:color="auto"/>
        <w:bottom w:val="none" w:sz="0" w:space="0" w:color="auto"/>
        <w:right w:val="none" w:sz="0" w:space="0" w:color="auto"/>
      </w:divBdr>
    </w:div>
    <w:div w:id="464397582">
      <w:bodyDiv w:val="1"/>
      <w:marLeft w:val="0"/>
      <w:marRight w:val="0"/>
      <w:marTop w:val="0"/>
      <w:marBottom w:val="0"/>
      <w:divBdr>
        <w:top w:val="none" w:sz="0" w:space="0" w:color="auto"/>
        <w:left w:val="none" w:sz="0" w:space="0" w:color="auto"/>
        <w:bottom w:val="none" w:sz="0" w:space="0" w:color="auto"/>
        <w:right w:val="none" w:sz="0" w:space="0" w:color="auto"/>
      </w:divBdr>
    </w:div>
    <w:div w:id="690885307">
      <w:bodyDiv w:val="1"/>
      <w:marLeft w:val="0"/>
      <w:marRight w:val="0"/>
      <w:marTop w:val="0"/>
      <w:marBottom w:val="0"/>
      <w:divBdr>
        <w:top w:val="none" w:sz="0" w:space="0" w:color="auto"/>
        <w:left w:val="none" w:sz="0" w:space="0" w:color="auto"/>
        <w:bottom w:val="none" w:sz="0" w:space="0" w:color="auto"/>
        <w:right w:val="none" w:sz="0" w:space="0" w:color="auto"/>
      </w:divBdr>
    </w:div>
    <w:div w:id="728377903">
      <w:bodyDiv w:val="1"/>
      <w:marLeft w:val="0"/>
      <w:marRight w:val="0"/>
      <w:marTop w:val="0"/>
      <w:marBottom w:val="0"/>
      <w:divBdr>
        <w:top w:val="none" w:sz="0" w:space="0" w:color="auto"/>
        <w:left w:val="none" w:sz="0" w:space="0" w:color="auto"/>
        <w:bottom w:val="none" w:sz="0" w:space="0" w:color="auto"/>
        <w:right w:val="none" w:sz="0" w:space="0" w:color="auto"/>
      </w:divBdr>
    </w:div>
    <w:div w:id="851843147">
      <w:bodyDiv w:val="1"/>
      <w:marLeft w:val="0"/>
      <w:marRight w:val="0"/>
      <w:marTop w:val="0"/>
      <w:marBottom w:val="0"/>
      <w:divBdr>
        <w:top w:val="none" w:sz="0" w:space="0" w:color="auto"/>
        <w:left w:val="none" w:sz="0" w:space="0" w:color="auto"/>
        <w:bottom w:val="none" w:sz="0" w:space="0" w:color="auto"/>
        <w:right w:val="none" w:sz="0" w:space="0" w:color="auto"/>
      </w:divBdr>
    </w:div>
    <w:div w:id="928738297">
      <w:bodyDiv w:val="1"/>
      <w:marLeft w:val="0"/>
      <w:marRight w:val="0"/>
      <w:marTop w:val="0"/>
      <w:marBottom w:val="0"/>
      <w:divBdr>
        <w:top w:val="none" w:sz="0" w:space="0" w:color="auto"/>
        <w:left w:val="none" w:sz="0" w:space="0" w:color="auto"/>
        <w:bottom w:val="none" w:sz="0" w:space="0" w:color="auto"/>
        <w:right w:val="none" w:sz="0" w:space="0" w:color="auto"/>
      </w:divBdr>
    </w:div>
    <w:div w:id="929385049">
      <w:bodyDiv w:val="1"/>
      <w:marLeft w:val="0"/>
      <w:marRight w:val="0"/>
      <w:marTop w:val="0"/>
      <w:marBottom w:val="0"/>
      <w:divBdr>
        <w:top w:val="none" w:sz="0" w:space="0" w:color="auto"/>
        <w:left w:val="none" w:sz="0" w:space="0" w:color="auto"/>
        <w:bottom w:val="none" w:sz="0" w:space="0" w:color="auto"/>
        <w:right w:val="none" w:sz="0" w:space="0" w:color="auto"/>
      </w:divBdr>
    </w:div>
    <w:div w:id="950862962">
      <w:bodyDiv w:val="1"/>
      <w:marLeft w:val="0"/>
      <w:marRight w:val="0"/>
      <w:marTop w:val="0"/>
      <w:marBottom w:val="0"/>
      <w:divBdr>
        <w:top w:val="none" w:sz="0" w:space="0" w:color="auto"/>
        <w:left w:val="none" w:sz="0" w:space="0" w:color="auto"/>
        <w:bottom w:val="none" w:sz="0" w:space="0" w:color="auto"/>
        <w:right w:val="none" w:sz="0" w:space="0" w:color="auto"/>
      </w:divBdr>
    </w:div>
    <w:div w:id="953905203">
      <w:bodyDiv w:val="1"/>
      <w:marLeft w:val="0"/>
      <w:marRight w:val="0"/>
      <w:marTop w:val="0"/>
      <w:marBottom w:val="0"/>
      <w:divBdr>
        <w:top w:val="none" w:sz="0" w:space="0" w:color="auto"/>
        <w:left w:val="none" w:sz="0" w:space="0" w:color="auto"/>
        <w:bottom w:val="none" w:sz="0" w:space="0" w:color="auto"/>
        <w:right w:val="none" w:sz="0" w:space="0" w:color="auto"/>
      </w:divBdr>
    </w:div>
    <w:div w:id="1049066650">
      <w:bodyDiv w:val="1"/>
      <w:marLeft w:val="0"/>
      <w:marRight w:val="0"/>
      <w:marTop w:val="0"/>
      <w:marBottom w:val="0"/>
      <w:divBdr>
        <w:top w:val="none" w:sz="0" w:space="0" w:color="auto"/>
        <w:left w:val="none" w:sz="0" w:space="0" w:color="auto"/>
        <w:bottom w:val="none" w:sz="0" w:space="0" w:color="auto"/>
        <w:right w:val="none" w:sz="0" w:space="0" w:color="auto"/>
      </w:divBdr>
    </w:div>
    <w:div w:id="1058551530">
      <w:bodyDiv w:val="1"/>
      <w:marLeft w:val="0"/>
      <w:marRight w:val="0"/>
      <w:marTop w:val="0"/>
      <w:marBottom w:val="0"/>
      <w:divBdr>
        <w:top w:val="none" w:sz="0" w:space="0" w:color="auto"/>
        <w:left w:val="none" w:sz="0" w:space="0" w:color="auto"/>
        <w:bottom w:val="none" w:sz="0" w:space="0" w:color="auto"/>
        <w:right w:val="none" w:sz="0" w:space="0" w:color="auto"/>
      </w:divBdr>
    </w:div>
    <w:div w:id="1070620144">
      <w:bodyDiv w:val="1"/>
      <w:marLeft w:val="0"/>
      <w:marRight w:val="0"/>
      <w:marTop w:val="0"/>
      <w:marBottom w:val="0"/>
      <w:divBdr>
        <w:top w:val="none" w:sz="0" w:space="0" w:color="auto"/>
        <w:left w:val="none" w:sz="0" w:space="0" w:color="auto"/>
        <w:bottom w:val="none" w:sz="0" w:space="0" w:color="auto"/>
        <w:right w:val="none" w:sz="0" w:space="0" w:color="auto"/>
      </w:divBdr>
    </w:div>
    <w:div w:id="1087768612">
      <w:bodyDiv w:val="1"/>
      <w:marLeft w:val="0"/>
      <w:marRight w:val="0"/>
      <w:marTop w:val="0"/>
      <w:marBottom w:val="0"/>
      <w:divBdr>
        <w:top w:val="none" w:sz="0" w:space="0" w:color="auto"/>
        <w:left w:val="none" w:sz="0" w:space="0" w:color="auto"/>
        <w:bottom w:val="none" w:sz="0" w:space="0" w:color="auto"/>
        <w:right w:val="none" w:sz="0" w:space="0" w:color="auto"/>
      </w:divBdr>
    </w:div>
    <w:div w:id="1093478437">
      <w:bodyDiv w:val="1"/>
      <w:marLeft w:val="0"/>
      <w:marRight w:val="0"/>
      <w:marTop w:val="0"/>
      <w:marBottom w:val="0"/>
      <w:divBdr>
        <w:top w:val="none" w:sz="0" w:space="0" w:color="auto"/>
        <w:left w:val="none" w:sz="0" w:space="0" w:color="auto"/>
        <w:bottom w:val="none" w:sz="0" w:space="0" w:color="auto"/>
        <w:right w:val="none" w:sz="0" w:space="0" w:color="auto"/>
      </w:divBdr>
    </w:div>
    <w:div w:id="1124616530">
      <w:bodyDiv w:val="1"/>
      <w:marLeft w:val="0"/>
      <w:marRight w:val="0"/>
      <w:marTop w:val="0"/>
      <w:marBottom w:val="0"/>
      <w:divBdr>
        <w:top w:val="none" w:sz="0" w:space="0" w:color="auto"/>
        <w:left w:val="none" w:sz="0" w:space="0" w:color="auto"/>
        <w:bottom w:val="none" w:sz="0" w:space="0" w:color="auto"/>
        <w:right w:val="none" w:sz="0" w:space="0" w:color="auto"/>
      </w:divBdr>
    </w:div>
    <w:div w:id="1158887938">
      <w:bodyDiv w:val="1"/>
      <w:marLeft w:val="0"/>
      <w:marRight w:val="0"/>
      <w:marTop w:val="0"/>
      <w:marBottom w:val="0"/>
      <w:divBdr>
        <w:top w:val="none" w:sz="0" w:space="0" w:color="auto"/>
        <w:left w:val="none" w:sz="0" w:space="0" w:color="auto"/>
        <w:bottom w:val="none" w:sz="0" w:space="0" w:color="auto"/>
        <w:right w:val="none" w:sz="0" w:space="0" w:color="auto"/>
      </w:divBdr>
    </w:div>
    <w:div w:id="1164777932">
      <w:bodyDiv w:val="1"/>
      <w:marLeft w:val="0"/>
      <w:marRight w:val="0"/>
      <w:marTop w:val="0"/>
      <w:marBottom w:val="0"/>
      <w:divBdr>
        <w:top w:val="none" w:sz="0" w:space="0" w:color="auto"/>
        <w:left w:val="none" w:sz="0" w:space="0" w:color="auto"/>
        <w:bottom w:val="none" w:sz="0" w:space="0" w:color="auto"/>
        <w:right w:val="none" w:sz="0" w:space="0" w:color="auto"/>
      </w:divBdr>
    </w:div>
    <w:div w:id="1189680699">
      <w:bodyDiv w:val="1"/>
      <w:marLeft w:val="0"/>
      <w:marRight w:val="0"/>
      <w:marTop w:val="0"/>
      <w:marBottom w:val="0"/>
      <w:divBdr>
        <w:top w:val="none" w:sz="0" w:space="0" w:color="auto"/>
        <w:left w:val="none" w:sz="0" w:space="0" w:color="auto"/>
        <w:bottom w:val="none" w:sz="0" w:space="0" w:color="auto"/>
        <w:right w:val="none" w:sz="0" w:space="0" w:color="auto"/>
      </w:divBdr>
    </w:div>
    <w:div w:id="1288392839">
      <w:bodyDiv w:val="1"/>
      <w:marLeft w:val="0"/>
      <w:marRight w:val="0"/>
      <w:marTop w:val="0"/>
      <w:marBottom w:val="0"/>
      <w:divBdr>
        <w:top w:val="none" w:sz="0" w:space="0" w:color="auto"/>
        <w:left w:val="none" w:sz="0" w:space="0" w:color="auto"/>
        <w:bottom w:val="none" w:sz="0" w:space="0" w:color="auto"/>
        <w:right w:val="none" w:sz="0" w:space="0" w:color="auto"/>
      </w:divBdr>
    </w:div>
    <w:div w:id="1290745940">
      <w:bodyDiv w:val="1"/>
      <w:marLeft w:val="0"/>
      <w:marRight w:val="0"/>
      <w:marTop w:val="0"/>
      <w:marBottom w:val="0"/>
      <w:divBdr>
        <w:top w:val="none" w:sz="0" w:space="0" w:color="auto"/>
        <w:left w:val="none" w:sz="0" w:space="0" w:color="auto"/>
        <w:bottom w:val="none" w:sz="0" w:space="0" w:color="auto"/>
        <w:right w:val="none" w:sz="0" w:space="0" w:color="auto"/>
      </w:divBdr>
    </w:div>
    <w:div w:id="1319072823">
      <w:bodyDiv w:val="1"/>
      <w:marLeft w:val="0"/>
      <w:marRight w:val="0"/>
      <w:marTop w:val="0"/>
      <w:marBottom w:val="0"/>
      <w:divBdr>
        <w:top w:val="none" w:sz="0" w:space="0" w:color="auto"/>
        <w:left w:val="none" w:sz="0" w:space="0" w:color="auto"/>
        <w:bottom w:val="none" w:sz="0" w:space="0" w:color="auto"/>
        <w:right w:val="none" w:sz="0" w:space="0" w:color="auto"/>
      </w:divBdr>
    </w:div>
    <w:div w:id="1320302697">
      <w:bodyDiv w:val="1"/>
      <w:marLeft w:val="0"/>
      <w:marRight w:val="0"/>
      <w:marTop w:val="0"/>
      <w:marBottom w:val="0"/>
      <w:divBdr>
        <w:top w:val="none" w:sz="0" w:space="0" w:color="auto"/>
        <w:left w:val="none" w:sz="0" w:space="0" w:color="auto"/>
        <w:bottom w:val="none" w:sz="0" w:space="0" w:color="auto"/>
        <w:right w:val="none" w:sz="0" w:space="0" w:color="auto"/>
      </w:divBdr>
    </w:div>
    <w:div w:id="1404839659">
      <w:bodyDiv w:val="1"/>
      <w:marLeft w:val="0"/>
      <w:marRight w:val="0"/>
      <w:marTop w:val="0"/>
      <w:marBottom w:val="0"/>
      <w:divBdr>
        <w:top w:val="none" w:sz="0" w:space="0" w:color="auto"/>
        <w:left w:val="none" w:sz="0" w:space="0" w:color="auto"/>
        <w:bottom w:val="none" w:sz="0" w:space="0" w:color="auto"/>
        <w:right w:val="none" w:sz="0" w:space="0" w:color="auto"/>
      </w:divBdr>
    </w:div>
    <w:div w:id="1456481617">
      <w:bodyDiv w:val="1"/>
      <w:marLeft w:val="0"/>
      <w:marRight w:val="0"/>
      <w:marTop w:val="0"/>
      <w:marBottom w:val="0"/>
      <w:divBdr>
        <w:top w:val="none" w:sz="0" w:space="0" w:color="auto"/>
        <w:left w:val="none" w:sz="0" w:space="0" w:color="auto"/>
        <w:bottom w:val="none" w:sz="0" w:space="0" w:color="auto"/>
        <w:right w:val="none" w:sz="0" w:space="0" w:color="auto"/>
      </w:divBdr>
    </w:div>
    <w:div w:id="1457408742">
      <w:bodyDiv w:val="1"/>
      <w:marLeft w:val="0"/>
      <w:marRight w:val="0"/>
      <w:marTop w:val="0"/>
      <w:marBottom w:val="0"/>
      <w:divBdr>
        <w:top w:val="none" w:sz="0" w:space="0" w:color="auto"/>
        <w:left w:val="none" w:sz="0" w:space="0" w:color="auto"/>
        <w:bottom w:val="none" w:sz="0" w:space="0" w:color="auto"/>
        <w:right w:val="none" w:sz="0" w:space="0" w:color="auto"/>
      </w:divBdr>
    </w:div>
    <w:div w:id="1493178177">
      <w:bodyDiv w:val="1"/>
      <w:marLeft w:val="0"/>
      <w:marRight w:val="0"/>
      <w:marTop w:val="0"/>
      <w:marBottom w:val="0"/>
      <w:divBdr>
        <w:top w:val="none" w:sz="0" w:space="0" w:color="auto"/>
        <w:left w:val="none" w:sz="0" w:space="0" w:color="auto"/>
        <w:bottom w:val="none" w:sz="0" w:space="0" w:color="auto"/>
        <w:right w:val="none" w:sz="0" w:space="0" w:color="auto"/>
      </w:divBdr>
    </w:div>
    <w:div w:id="1503083809">
      <w:bodyDiv w:val="1"/>
      <w:marLeft w:val="0"/>
      <w:marRight w:val="0"/>
      <w:marTop w:val="0"/>
      <w:marBottom w:val="0"/>
      <w:divBdr>
        <w:top w:val="none" w:sz="0" w:space="0" w:color="auto"/>
        <w:left w:val="none" w:sz="0" w:space="0" w:color="auto"/>
        <w:bottom w:val="none" w:sz="0" w:space="0" w:color="auto"/>
        <w:right w:val="none" w:sz="0" w:space="0" w:color="auto"/>
      </w:divBdr>
    </w:div>
    <w:div w:id="1531409102">
      <w:bodyDiv w:val="1"/>
      <w:marLeft w:val="0"/>
      <w:marRight w:val="0"/>
      <w:marTop w:val="0"/>
      <w:marBottom w:val="0"/>
      <w:divBdr>
        <w:top w:val="none" w:sz="0" w:space="0" w:color="auto"/>
        <w:left w:val="none" w:sz="0" w:space="0" w:color="auto"/>
        <w:bottom w:val="none" w:sz="0" w:space="0" w:color="auto"/>
        <w:right w:val="none" w:sz="0" w:space="0" w:color="auto"/>
      </w:divBdr>
    </w:div>
    <w:div w:id="1554269472">
      <w:bodyDiv w:val="1"/>
      <w:marLeft w:val="0"/>
      <w:marRight w:val="0"/>
      <w:marTop w:val="0"/>
      <w:marBottom w:val="0"/>
      <w:divBdr>
        <w:top w:val="none" w:sz="0" w:space="0" w:color="auto"/>
        <w:left w:val="none" w:sz="0" w:space="0" w:color="auto"/>
        <w:bottom w:val="none" w:sz="0" w:space="0" w:color="auto"/>
        <w:right w:val="none" w:sz="0" w:space="0" w:color="auto"/>
      </w:divBdr>
    </w:div>
    <w:div w:id="1554393025">
      <w:bodyDiv w:val="1"/>
      <w:marLeft w:val="0"/>
      <w:marRight w:val="0"/>
      <w:marTop w:val="0"/>
      <w:marBottom w:val="0"/>
      <w:divBdr>
        <w:top w:val="none" w:sz="0" w:space="0" w:color="auto"/>
        <w:left w:val="none" w:sz="0" w:space="0" w:color="auto"/>
        <w:bottom w:val="none" w:sz="0" w:space="0" w:color="auto"/>
        <w:right w:val="none" w:sz="0" w:space="0" w:color="auto"/>
      </w:divBdr>
    </w:div>
    <w:div w:id="1589148664">
      <w:bodyDiv w:val="1"/>
      <w:marLeft w:val="0"/>
      <w:marRight w:val="0"/>
      <w:marTop w:val="0"/>
      <w:marBottom w:val="0"/>
      <w:divBdr>
        <w:top w:val="none" w:sz="0" w:space="0" w:color="auto"/>
        <w:left w:val="none" w:sz="0" w:space="0" w:color="auto"/>
        <w:bottom w:val="none" w:sz="0" w:space="0" w:color="auto"/>
        <w:right w:val="none" w:sz="0" w:space="0" w:color="auto"/>
      </w:divBdr>
    </w:div>
    <w:div w:id="1616018665">
      <w:bodyDiv w:val="1"/>
      <w:marLeft w:val="0"/>
      <w:marRight w:val="0"/>
      <w:marTop w:val="0"/>
      <w:marBottom w:val="0"/>
      <w:divBdr>
        <w:top w:val="none" w:sz="0" w:space="0" w:color="auto"/>
        <w:left w:val="none" w:sz="0" w:space="0" w:color="auto"/>
        <w:bottom w:val="none" w:sz="0" w:space="0" w:color="auto"/>
        <w:right w:val="none" w:sz="0" w:space="0" w:color="auto"/>
      </w:divBdr>
    </w:div>
    <w:div w:id="1865484537">
      <w:bodyDiv w:val="1"/>
      <w:marLeft w:val="0"/>
      <w:marRight w:val="0"/>
      <w:marTop w:val="0"/>
      <w:marBottom w:val="0"/>
      <w:divBdr>
        <w:top w:val="none" w:sz="0" w:space="0" w:color="auto"/>
        <w:left w:val="none" w:sz="0" w:space="0" w:color="auto"/>
        <w:bottom w:val="none" w:sz="0" w:space="0" w:color="auto"/>
        <w:right w:val="none" w:sz="0" w:space="0" w:color="auto"/>
      </w:divBdr>
    </w:div>
    <w:div w:id="1899047722">
      <w:bodyDiv w:val="1"/>
      <w:marLeft w:val="0"/>
      <w:marRight w:val="0"/>
      <w:marTop w:val="0"/>
      <w:marBottom w:val="0"/>
      <w:divBdr>
        <w:top w:val="none" w:sz="0" w:space="0" w:color="auto"/>
        <w:left w:val="none" w:sz="0" w:space="0" w:color="auto"/>
        <w:bottom w:val="none" w:sz="0" w:space="0" w:color="auto"/>
        <w:right w:val="none" w:sz="0" w:space="0" w:color="auto"/>
      </w:divBdr>
    </w:div>
    <w:div w:id="1973100496">
      <w:bodyDiv w:val="1"/>
      <w:marLeft w:val="0"/>
      <w:marRight w:val="0"/>
      <w:marTop w:val="0"/>
      <w:marBottom w:val="0"/>
      <w:divBdr>
        <w:top w:val="none" w:sz="0" w:space="0" w:color="auto"/>
        <w:left w:val="none" w:sz="0" w:space="0" w:color="auto"/>
        <w:bottom w:val="none" w:sz="0" w:space="0" w:color="auto"/>
        <w:right w:val="none" w:sz="0" w:space="0" w:color="auto"/>
      </w:divBdr>
    </w:div>
    <w:div w:id="1988197352">
      <w:bodyDiv w:val="1"/>
      <w:marLeft w:val="0"/>
      <w:marRight w:val="0"/>
      <w:marTop w:val="0"/>
      <w:marBottom w:val="0"/>
      <w:divBdr>
        <w:top w:val="none" w:sz="0" w:space="0" w:color="auto"/>
        <w:left w:val="none" w:sz="0" w:space="0" w:color="auto"/>
        <w:bottom w:val="none" w:sz="0" w:space="0" w:color="auto"/>
        <w:right w:val="none" w:sz="0" w:space="0" w:color="auto"/>
      </w:divBdr>
    </w:div>
    <w:div w:id="2033914778">
      <w:bodyDiv w:val="1"/>
      <w:marLeft w:val="0"/>
      <w:marRight w:val="0"/>
      <w:marTop w:val="0"/>
      <w:marBottom w:val="0"/>
      <w:divBdr>
        <w:top w:val="none" w:sz="0" w:space="0" w:color="auto"/>
        <w:left w:val="none" w:sz="0" w:space="0" w:color="auto"/>
        <w:bottom w:val="none" w:sz="0" w:space="0" w:color="auto"/>
        <w:right w:val="none" w:sz="0" w:space="0" w:color="auto"/>
      </w:divBdr>
    </w:div>
    <w:div w:id="2040692711">
      <w:bodyDiv w:val="1"/>
      <w:marLeft w:val="0"/>
      <w:marRight w:val="0"/>
      <w:marTop w:val="0"/>
      <w:marBottom w:val="0"/>
      <w:divBdr>
        <w:top w:val="none" w:sz="0" w:space="0" w:color="auto"/>
        <w:left w:val="none" w:sz="0" w:space="0" w:color="auto"/>
        <w:bottom w:val="none" w:sz="0" w:space="0" w:color="auto"/>
        <w:right w:val="none" w:sz="0" w:space="0" w:color="auto"/>
      </w:divBdr>
    </w:div>
    <w:div w:id="2125885788">
      <w:bodyDiv w:val="1"/>
      <w:marLeft w:val="0"/>
      <w:marRight w:val="0"/>
      <w:marTop w:val="0"/>
      <w:marBottom w:val="0"/>
      <w:divBdr>
        <w:top w:val="none" w:sz="0" w:space="0" w:color="auto"/>
        <w:left w:val="none" w:sz="0" w:space="0" w:color="auto"/>
        <w:bottom w:val="none" w:sz="0" w:space="0" w:color="auto"/>
        <w:right w:val="none" w:sz="0" w:space="0" w:color="auto"/>
      </w:divBdr>
    </w:div>
    <w:div w:id="213621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BC2D6-FA40-491B-ACBA-B3DA7184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5006</Words>
  <Characters>27534</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Montse Mayoral Míguez</cp:lastModifiedBy>
  <cp:revision>2</cp:revision>
  <dcterms:created xsi:type="dcterms:W3CDTF">2020-11-05T08:42:00Z</dcterms:created>
  <dcterms:modified xsi:type="dcterms:W3CDTF">2020-11-05T08:42:00Z</dcterms:modified>
</cp:coreProperties>
</file>