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8" w:rsidRPr="00023668" w:rsidRDefault="00023668" w:rsidP="00023668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023668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DA TAXA POR TENDIDOS, TUBAXES E GALERÍAS PARA A CONDUCIÓN DE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 ENERXÍA ELÉCTRICA, AUGA, GAS OU</w:t>
      </w:r>
      <w:r w:rsidRPr="00023668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 CALQUERA OUTRO FLUÍDO, INCLUÍDOS Os POSTES PARA LIÑAS, CABLES, PALOMILLAS, Etc., SOBRE A VÍA PÚBLICA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réxime</w:t>
      </w:r>
      <w:proofErr w:type="spellEnd"/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Este Concello conforme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autorizado polo artigo 106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7/85, do 2 de abril, reguladora das Bases de </w:t>
      </w:r>
      <w:proofErr w:type="spellStart"/>
      <w:r w:rsidRPr="00023668">
        <w:rPr>
          <w:lang w:eastAsia="es-ES"/>
        </w:rPr>
        <w:t>Réxime</w:t>
      </w:r>
      <w:proofErr w:type="spellEnd"/>
      <w:r w:rsidRPr="00023668">
        <w:rPr>
          <w:lang w:eastAsia="es-ES"/>
        </w:rPr>
        <w:t xml:space="preserve"> Local, e de </w:t>
      </w:r>
      <w:proofErr w:type="spellStart"/>
      <w:r w:rsidRPr="00023668">
        <w:rPr>
          <w:lang w:eastAsia="es-ES"/>
        </w:rPr>
        <w:t>acordo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co</w:t>
      </w:r>
      <w:proofErr w:type="spellEnd"/>
      <w:r w:rsidRPr="00023668">
        <w:rPr>
          <w:lang w:eastAsia="es-ES"/>
        </w:rPr>
        <w:t xml:space="preserve"> previsto no artigo 20,3,k)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39/88, do 28 de </w:t>
      </w:r>
      <w:proofErr w:type="spellStart"/>
      <w:r w:rsidRPr="00023668">
        <w:rPr>
          <w:lang w:eastAsia="es-ES"/>
        </w:rPr>
        <w:t>decembro</w:t>
      </w:r>
      <w:proofErr w:type="spellEnd"/>
      <w:r w:rsidRPr="00023668">
        <w:rPr>
          <w:lang w:eastAsia="es-ES"/>
        </w:rPr>
        <w:t xml:space="preserve">, reguladora das </w:t>
      </w:r>
      <w:proofErr w:type="spellStart"/>
      <w:r w:rsidRPr="00023668">
        <w:rPr>
          <w:lang w:eastAsia="es-ES"/>
        </w:rPr>
        <w:t>Facendas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Locais</w:t>
      </w:r>
      <w:proofErr w:type="spellEnd"/>
      <w:r w:rsidRPr="00023668">
        <w:rPr>
          <w:lang w:eastAsia="es-ES"/>
        </w:rPr>
        <w:t xml:space="preserve">, establece a </w:t>
      </w:r>
      <w:proofErr w:type="spellStart"/>
      <w:r w:rsidRPr="00023668">
        <w:rPr>
          <w:lang w:eastAsia="es-ES"/>
        </w:rPr>
        <w:t>taxa</w:t>
      </w:r>
      <w:proofErr w:type="spellEnd"/>
      <w:r w:rsidRPr="00023668">
        <w:rPr>
          <w:lang w:eastAsia="es-ES"/>
        </w:rPr>
        <w:t xml:space="preserve"> por tendidos, </w:t>
      </w:r>
      <w:proofErr w:type="spellStart"/>
      <w:r w:rsidRPr="00023668">
        <w:rPr>
          <w:lang w:eastAsia="es-ES"/>
        </w:rPr>
        <w:t>tubaxes</w:t>
      </w:r>
      <w:proofErr w:type="spellEnd"/>
      <w:r w:rsidRPr="00023668">
        <w:rPr>
          <w:lang w:eastAsia="es-ES"/>
        </w:rPr>
        <w:t xml:space="preserve"> e galerías para a </w:t>
      </w:r>
      <w:proofErr w:type="spellStart"/>
      <w:r w:rsidRPr="00023668">
        <w:rPr>
          <w:lang w:eastAsia="es-ES"/>
        </w:rPr>
        <w:t>condución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enerxía</w:t>
      </w:r>
      <w:proofErr w:type="spellEnd"/>
      <w:r w:rsidRPr="00023668">
        <w:rPr>
          <w:lang w:eastAsia="es-ES"/>
        </w:rPr>
        <w:t xml:space="preserve"> eléctrica, </w:t>
      </w:r>
      <w:proofErr w:type="spellStart"/>
      <w:r w:rsidRPr="00023668">
        <w:rPr>
          <w:lang w:eastAsia="es-ES"/>
        </w:rPr>
        <w:t>auga</w:t>
      </w:r>
      <w:proofErr w:type="spellEnd"/>
      <w:r w:rsidRPr="00023668">
        <w:rPr>
          <w:lang w:eastAsia="es-ES"/>
        </w:rPr>
        <w:t xml:space="preserve">, gas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calquera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outro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fluído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incluídos</w:t>
      </w:r>
      <w:proofErr w:type="spellEnd"/>
      <w:r w:rsidRPr="00023668">
        <w:rPr>
          <w:lang w:eastAsia="es-ES"/>
        </w:rPr>
        <w:t xml:space="preserve"> os postes para </w:t>
      </w:r>
      <w:proofErr w:type="spellStart"/>
      <w:r w:rsidRPr="00023668">
        <w:rPr>
          <w:lang w:eastAsia="es-ES"/>
        </w:rPr>
        <w:t>liñas</w:t>
      </w:r>
      <w:proofErr w:type="spellEnd"/>
      <w:r w:rsidRPr="00023668">
        <w:rPr>
          <w:lang w:eastAsia="es-ES"/>
        </w:rPr>
        <w:t xml:space="preserve">, cables, palomillas, etc. sobre </w:t>
      </w:r>
      <w:proofErr w:type="spellStart"/>
      <w:r w:rsidRPr="00023668">
        <w:rPr>
          <w:lang w:eastAsia="es-ES"/>
        </w:rPr>
        <w:t>a</w:t>
      </w:r>
      <w:proofErr w:type="spellEnd"/>
      <w:r w:rsidRPr="00023668">
        <w:rPr>
          <w:lang w:eastAsia="es-ES"/>
        </w:rPr>
        <w:t xml:space="preserve"> vía pública, que se regulará </w:t>
      </w:r>
      <w:proofErr w:type="spellStart"/>
      <w:r w:rsidRPr="00023668">
        <w:rPr>
          <w:lang w:eastAsia="es-ES"/>
        </w:rPr>
        <w:t>pola</w:t>
      </w:r>
      <w:proofErr w:type="spellEnd"/>
      <w:r w:rsidRPr="00023668">
        <w:rPr>
          <w:lang w:eastAsia="es-ES"/>
        </w:rPr>
        <w:t xml:space="preserve"> presente Ordenanza, redactada conforme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disposto</w:t>
      </w:r>
      <w:proofErr w:type="spellEnd"/>
      <w:r w:rsidRPr="00023668">
        <w:rPr>
          <w:lang w:eastAsia="es-ES"/>
        </w:rPr>
        <w:t xml:space="preserve"> no artigo 16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39/88 citada.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proofErr w:type="spellStart"/>
      <w:r w:rsidRPr="00023668">
        <w:rPr>
          <w:lang w:eastAsia="es-ES"/>
        </w:rPr>
        <w:t>Constitúe</w:t>
      </w:r>
      <w:proofErr w:type="spellEnd"/>
      <w:r w:rsidRPr="00023668">
        <w:rPr>
          <w:lang w:eastAsia="es-ES"/>
        </w:rPr>
        <w:t xml:space="preserve"> o </w:t>
      </w:r>
      <w:proofErr w:type="spellStart"/>
      <w:r w:rsidRPr="00023668">
        <w:rPr>
          <w:lang w:eastAsia="es-ES"/>
        </w:rPr>
        <w:t>feito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impoñible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deste</w:t>
      </w:r>
      <w:proofErr w:type="spellEnd"/>
      <w:r w:rsidRPr="00023668">
        <w:rPr>
          <w:lang w:eastAsia="es-ES"/>
        </w:rPr>
        <w:t xml:space="preserve"> tributo o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 do chan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voo</w:t>
      </w:r>
      <w:proofErr w:type="spellEnd"/>
      <w:r w:rsidRPr="00023668">
        <w:rPr>
          <w:lang w:eastAsia="es-ES"/>
        </w:rPr>
        <w:t xml:space="preserve"> da vía pública e </w:t>
      </w:r>
      <w:proofErr w:type="spellStart"/>
      <w:r w:rsidRPr="00023668">
        <w:rPr>
          <w:lang w:eastAsia="es-ES"/>
        </w:rPr>
        <w:t>bens</w:t>
      </w:r>
      <w:proofErr w:type="spellEnd"/>
      <w:r w:rsidRPr="00023668">
        <w:rPr>
          <w:lang w:eastAsia="es-ES"/>
        </w:rPr>
        <w:t xml:space="preserve"> de uso público municipal con tendidos, </w:t>
      </w:r>
      <w:proofErr w:type="spellStart"/>
      <w:r w:rsidRPr="00023668">
        <w:rPr>
          <w:lang w:eastAsia="es-ES"/>
        </w:rPr>
        <w:t>tubaxes</w:t>
      </w:r>
      <w:proofErr w:type="spellEnd"/>
      <w:r w:rsidRPr="00023668">
        <w:rPr>
          <w:lang w:eastAsia="es-ES"/>
        </w:rPr>
        <w:t xml:space="preserve"> e galerías para as </w:t>
      </w:r>
      <w:proofErr w:type="spellStart"/>
      <w:r w:rsidRPr="00023668">
        <w:rPr>
          <w:lang w:eastAsia="es-ES"/>
        </w:rPr>
        <w:t>construcións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enerxía</w:t>
      </w:r>
      <w:proofErr w:type="spellEnd"/>
      <w:r w:rsidRPr="00023668">
        <w:rPr>
          <w:lang w:eastAsia="es-ES"/>
        </w:rPr>
        <w:t xml:space="preserve"> eléctrica, </w:t>
      </w:r>
      <w:proofErr w:type="spellStart"/>
      <w:r w:rsidRPr="00023668">
        <w:rPr>
          <w:lang w:eastAsia="es-ES"/>
        </w:rPr>
        <w:t>auga</w:t>
      </w:r>
      <w:proofErr w:type="spellEnd"/>
      <w:r w:rsidRPr="00023668">
        <w:rPr>
          <w:lang w:eastAsia="es-ES"/>
        </w:rPr>
        <w:t xml:space="preserve">, gas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calquera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outro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fluído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incluídos</w:t>
      </w:r>
      <w:proofErr w:type="spellEnd"/>
      <w:r w:rsidRPr="00023668">
        <w:rPr>
          <w:lang w:eastAsia="es-ES"/>
        </w:rPr>
        <w:t xml:space="preserve"> os postes para </w:t>
      </w:r>
      <w:proofErr w:type="spellStart"/>
      <w:r w:rsidRPr="00023668">
        <w:rPr>
          <w:lang w:eastAsia="es-ES"/>
        </w:rPr>
        <w:t>liñas</w:t>
      </w:r>
      <w:proofErr w:type="spellEnd"/>
      <w:r w:rsidRPr="00023668">
        <w:rPr>
          <w:lang w:eastAsia="es-ES"/>
        </w:rPr>
        <w:t xml:space="preserve">, cables, palomillas, </w:t>
      </w:r>
      <w:proofErr w:type="spellStart"/>
      <w:r w:rsidRPr="00023668">
        <w:rPr>
          <w:lang w:eastAsia="es-ES"/>
        </w:rPr>
        <w:t>caixas</w:t>
      </w:r>
      <w:proofErr w:type="spellEnd"/>
      <w:r w:rsidRPr="00023668">
        <w:rPr>
          <w:lang w:eastAsia="es-ES"/>
        </w:rPr>
        <w:t xml:space="preserve"> de amarre, de distribución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rexistro</w:t>
      </w:r>
      <w:proofErr w:type="spellEnd"/>
      <w:r w:rsidRPr="00023668">
        <w:rPr>
          <w:lang w:eastAsia="es-ES"/>
        </w:rPr>
        <w:t xml:space="preserve">, transformadores, rieles, básculas, </w:t>
      </w:r>
      <w:proofErr w:type="spellStart"/>
      <w:r w:rsidRPr="00023668">
        <w:rPr>
          <w:lang w:eastAsia="es-ES"/>
        </w:rPr>
        <w:t>aparellos</w:t>
      </w:r>
      <w:proofErr w:type="spellEnd"/>
      <w:r w:rsidRPr="00023668">
        <w:rPr>
          <w:lang w:eastAsia="es-ES"/>
        </w:rPr>
        <w:t xml:space="preserve"> para venda automática e </w:t>
      </w:r>
      <w:proofErr w:type="spellStart"/>
      <w:r w:rsidRPr="00023668">
        <w:rPr>
          <w:lang w:eastAsia="es-ES"/>
        </w:rPr>
        <w:t>outros</w:t>
      </w:r>
      <w:proofErr w:type="spellEnd"/>
      <w:r w:rsidRPr="00023668">
        <w:rPr>
          <w:lang w:eastAsia="es-ES"/>
        </w:rPr>
        <w:t xml:space="preserve"> análogos.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Deveño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A </w:t>
      </w:r>
      <w:proofErr w:type="spellStart"/>
      <w:r w:rsidRPr="00023668">
        <w:rPr>
          <w:lang w:eastAsia="es-ES"/>
        </w:rPr>
        <w:t>obrigación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contribuír</w:t>
      </w:r>
      <w:proofErr w:type="spellEnd"/>
      <w:r w:rsidRPr="00023668">
        <w:rPr>
          <w:lang w:eastAsia="es-ES"/>
        </w:rPr>
        <w:t xml:space="preserve"> nace coa ocupación do chan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voos</w:t>
      </w:r>
      <w:proofErr w:type="spellEnd"/>
      <w:r w:rsidRPr="00023668">
        <w:rPr>
          <w:lang w:eastAsia="es-ES"/>
        </w:rPr>
        <w:t xml:space="preserve"> da vía pública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bens</w:t>
      </w:r>
      <w:proofErr w:type="spellEnd"/>
      <w:r w:rsidRPr="00023668">
        <w:rPr>
          <w:lang w:eastAsia="es-ES"/>
        </w:rPr>
        <w:t xml:space="preserve"> de uso público </w:t>
      </w:r>
      <w:proofErr w:type="spellStart"/>
      <w:r w:rsidRPr="00023668">
        <w:rPr>
          <w:lang w:eastAsia="es-ES"/>
        </w:rPr>
        <w:t>cos</w:t>
      </w:r>
      <w:proofErr w:type="spellEnd"/>
      <w:r w:rsidRPr="00023668">
        <w:rPr>
          <w:lang w:eastAsia="es-ES"/>
        </w:rPr>
        <w:t xml:space="preserve"> elementos indicados no artigo anterior.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Para os sucesivos </w:t>
      </w:r>
      <w:proofErr w:type="spellStart"/>
      <w:r w:rsidRPr="00023668">
        <w:rPr>
          <w:lang w:eastAsia="es-ES"/>
        </w:rPr>
        <w:t>exercicios</w:t>
      </w:r>
      <w:proofErr w:type="spellEnd"/>
      <w:r w:rsidRPr="00023668">
        <w:rPr>
          <w:lang w:eastAsia="es-ES"/>
        </w:rPr>
        <w:t xml:space="preserve"> á alta inicial, o </w:t>
      </w:r>
      <w:proofErr w:type="spellStart"/>
      <w:r w:rsidRPr="00023668">
        <w:rPr>
          <w:lang w:eastAsia="es-ES"/>
        </w:rPr>
        <w:t>deveño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terá</w:t>
      </w:r>
      <w:proofErr w:type="spellEnd"/>
      <w:r w:rsidRPr="00023668">
        <w:rPr>
          <w:lang w:eastAsia="es-ES"/>
        </w:rPr>
        <w:t xml:space="preserve"> lugar o 1 de </w:t>
      </w:r>
      <w:proofErr w:type="spellStart"/>
      <w:r w:rsidRPr="00023668">
        <w:rPr>
          <w:lang w:eastAsia="es-ES"/>
        </w:rPr>
        <w:t>xaneiro</w:t>
      </w:r>
      <w:proofErr w:type="spellEnd"/>
      <w:r w:rsidRPr="00023668">
        <w:rPr>
          <w:lang w:eastAsia="es-ES"/>
        </w:rPr>
        <w:t xml:space="preserve"> de cada ano e o período impositivo comprenderá o ano natural, salvo nos </w:t>
      </w:r>
      <w:proofErr w:type="spellStart"/>
      <w:r w:rsidRPr="00023668">
        <w:rPr>
          <w:lang w:eastAsia="es-ES"/>
        </w:rPr>
        <w:t>supostos</w:t>
      </w:r>
      <w:proofErr w:type="spellEnd"/>
      <w:r w:rsidRPr="00023668">
        <w:rPr>
          <w:lang w:eastAsia="es-ES"/>
        </w:rPr>
        <w:t xml:space="preserve"> de inicio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cesamento</w:t>
      </w:r>
      <w:proofErr w:type="spellEnd"/>
      <w:r w:rsidRPr="00023668">
        <w:rPr>
          <w:lang w:eastAsia="es-ES"/>
        </w:rPr>
        <w:t xml:space="preserve"> no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nese</w:t>
      </w:r>
      <w:proofErr w:type="spellEnd"/>
      <w:r w:rsidRPr="00023668">
        <w:rPr>
          <w:lang w:eastAsia="es-ES"/>
        </w:rPr>
        <w:t xml:space="preserve"> caso, a cota se prorrateará por trimestres </w:t>
      </w:r>
      <w:proofErr w:type="spellStart"/>
      <w:r w:rsidRPr="00023668">
        <w:rPr>
          <w:lang w:eastAsia="es-ES"/>
        </w:rPr>
        <w:t>naturais</w:t>
      </w:r>
      <w:proofErr w:type="spellEnd"/>
      <w:r w:rsidRPr="00023668">
        <w:rPr>
          <w:lang w:eastAsia="es-ES"/>
        </w:rPr>
        <w:t>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Serán </w:t>
      </w:r>
      <w:proofErr w:type="spellStart"/>
      <w:r w:rsidRPr="00023668">
        <w:rPr>
          <w:lang w:eastAsia="es-ES"/>
        </w:rPr>
        <w:t>suxeitos</w:t>
      </w:r>
      <w:proofErr w:type="spellEnd"/>
      <w:r w:rsidRPr="00023668">
        <w:rPr>
          <w:lang w:eastAsia="es-ES"/>
        </w:rPr>
        <w:t xml:space="preserve"> pasivos da </w:t>
      </w:r>
      <w:proofErr w:type="spellStart"/>
      <w:r w:rsidRPr="00023668">
        <w:rPr>
          <w:lang w:eastAsia="es-ES"/>
        </w:rPr>
        <w:t>taxa</w:t>
      </w:r>
      <w:proofErr w:type="spellEnd"/>
      <w:r w:rsidRPr="00023668">
        <w:rPr>
          <w:lang w:eastAsia="es-ES"/>
        </w:rPr>
        <w:t xml:space="preserve"> en concepto de </w:t>
      </w:r>
      <w:proofErr w:type="spellStart"/>
      <w:r w:rsidRPr="00023668">
        <w:rPr>
          <w:lang w:eastAsia="es-ES"/>
        </w:rPr>
        <w:t>contribuíntes</w:t>
      </w:r>
      <w:proofErr w:type="spellEnd"/>
      <w:r w:rsidRPr="00023668">
        <w:rPr>
          <w:lang w:eastAsia="es-ES"/>
        </w:rPr>
        <w:t xml:space="preserve">, as </w:t>
      </w:r>
      <w:proofErr w:type="spellStart"/>
      <w:r w:rsidRPr="00023668">
        <w:rPr>
          <w:lang w:eastAsia="es-ES"/>
        </w:rPr>
        <w:t>persoas</w:t>
      </w:r>
      <w:proofErr w:type="spellEnd"/>
      <w:r w:rsidRPr="00023668">
        <w:rPr>
          <w:lang w:eastAsia="es-ES"/>
        </w:rPr>
        <w:t xml:space="preserve"> físicas e </w:t>
      </w:r>
      <w:proofErr w:type="spellStart"/>
      <w:r w:rsidRPr="00023668">
        <w:rPr>
          <w:lang w:eastAsia="es-ES"/>
        </w:rPr>
        <w:t>xurídicas</w:t>
      </w:r>
      <w:proofErr w:type="spellEnd"/>
      <w:r w:rsidRPr="00023668">
        <w:rPr>
          <w:lang w:eastAsia="es-ES"/>
        </w:rPr>
        <w:t xml:space="preserve">, así como </w:t>
      </w:r>
      <w:proofErr w:type="spellStart"/>
      <w:r w:rsidRPr="00023668">
        <w:rPr>
          <w:lang w:eastAsia="es-ES"/>
        </w:rPr>
        <w:t>as</w:t>
      </w:r>
      <w:proofErr w:type="spellEnd"/>
      <w:r w:rsidRPr="00023668">
        <w:rPr>
          <w:lang w:eastAsia="es-ES"/>
        </w:rPr>
        <w:t xml:space="preserve"> entidades a que se </w:t>
      </w:r>
      <w:proofErr w:type="spellStart"/>
      <w:r w:rsidRPr="00023668">
        <w:rPr>
          <w:lang w:eastAsia="es-ES"/>
        </w:rPr>
        <w:t>refire</w:t>
      </w:r>
      <w:proofErr w:type="spellEnd"/>
      <w:r w:rsidRPr="00023668">
        <w:rPr>
          <w:lang w:eastAsia="es-ES"/>
        </w:rPr>
        <w:t xml:space="preserve"> o artigo 33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Xeral</w:t>
      </w:r>
      <w:proofErr w:type="spellEnd"/>
      <w:r w:rsidRPr="00023668">
        <w:rPr>
          <w:lang w:eastAsia="es-ES"/>
        </w:rPr>
        <w:t xml:space="preserve"> Tributaria que </w:t>
      </w:r>
      <w:proofErr w:type="spellStart"/>
      <w:r w:rsidRPr="00023668">
        <w:rPr>
          <w:lang w:eastAsia="es-ES"/>
        </w:rPr>
        <w:t>aproveiten</w:t>
      </w:r>
      <w:proofErr w:type="spellEnd"/>
      <w:r w:rsidRPr="00023668">
        <w:rPr>
          <w:lang w:eastAsia="es-ES"/>
        </w:rPr>
        <w:t xml:space="preserve"> especialmente en beneficio particular o dominio público local.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5º Base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e liquidable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59617D" w:rsidRPr="00023668" w:rsidRDefault="00023668" w:rsidP="00023668">
      <w:pPr>
        <w:spacing w:after="0" w:line="240" w:lineRule="auto"/>
        <w:jc w:val="both"/>
        <w:rPr>
          <w:lang w:eastAsia="es-ES"/>
        </w:rPr>
      </w:pPr>
      <w:proofErr w:type="spellStart"/>
      <w:r w:rsidRPr="00023668">
        <w:rPr>
          <w:lang w:eastAsia="es-ES"/>
        </w:rPr>
        <w:t>Tomarase</w:t>
      </w:r>
      <w:proofErr w:type="spellEnd"/>
      <w:r w:rsidRPr="00023668">
        <w:rPr>
          <w:lang w:eastAsia="es-ES"/>
        </w:rPr>
        <w:t xml:space="preserve"> como base do presente tributo: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a) Por ocupación directa do chan: o valor da superficie do terreo ocupado polo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 e as </w:t>
      </w:r>
      <w:proofErr w:type="spellStart"/>
      <w:r w:rsidRPr="00023668">
        <w:rPr>
          <w:lang w:eastAsia="es-ES"/>
        </w:rPr>
        <w:t>súas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instalacións</w:t>
      </w:r>
      <w:proofErr w:type="spellEnd"/>
      <w:r w:rsidRPr="00023668">
        <w:rPr>
          <w:lang w:eastAsia="es-ES"/>
        </w:rPr>
        <w:t xml:space="preserve"> accesorias.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b) Por ocupación do </w:t>
      </w:r>
      <w:proofErr w:type="spellStart"/>
      <w:r w:rsidRPr="00023668">
        <w:rPr>
          <w:lang w:eastAsia="es-ES"/>
        </w:rPr>
        <w:t>voo</w:t>
      </w:r>
      <w:proofErr w:type="spellEnd"/>
      <w:r w:rsidRPr="00023668">
        <w:rPr>
          <w:lang w:eastAsia="es-ES"/>
        </w:rPr>
        <w:t xml:space="preserve">: os metros de cable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elementos análogos.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2. Cando o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 do chan, </w:t>
      </w:r>
      <w:proofErr w:type="spellStart"/>
      <w:r w:rsidRPr="00023668">
        <w:rPr>
          <w:lang w:eastAsia="es-ES"/>
        </w:rPr>
        <w:t>subsolo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voo</w:t>
      </w:r>
      <w:proofErr w:type="spellEnd"/>
      <w:r w:rsidRPr="00023668">
        <w:rPr>
          <w:lang w:eastAsia="es-ES"/>
        </w:rPr>
        <w:t xml:space="preserve"> das vías públicas </w:t>
      </w:r>
      <w:proofErr w:type="spellStart"/>
      <w:r w:rsidRPr="00023668">
        <w:rPr>
          <w:lang w:eastAsia="es-ES"/>
        </w:rPr>
        <w:t>municipais</w:t>
      </w:r>
      <w:proofErr w:type="spellEnd"/>
      <w:r w:rsidRPr="00023668">
        <w:rPr>
          <w:lang w:eastAsia="es-ES"/>
        </w:rPr>
        <w:t xml:space="preserve"> realícese por empresas explotadoras de </w:t>
      </w:r>
      <w:proofErr w:type="spellStart"/>
      <w:r w:rsidRPr="00023668">
        <w:rPr>
          <w:lang w:eastAsia="es-ES"/>
        </w:rPr>
        <w:t>servizos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subministracións</w:t>
      </w:r>
      <w:proofErr w:type="spellEnd"/>
      <w:r w:rsidRPr="00023668">
        <w:rPr>
          <w:lang w:eastAsia="es-ES"/>
        </w:rPr>
        <w:t xml:space="preserve"> que afecten </w:t>
      </w:r>
      <w:proofErr w:type="spellStart"/>
      <w:r w:rsidRPr="00023668">
        <w:rPr>
          <w:lang w:eastAsia="es-ES"/>
        </w:rPr>
        <w:t>á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xeneralidade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a </w:t>
      </w:r>
      <w:proofErr w:type="spellStart"/>
      <w:r w:rsidRPr="00023668">
        <w:rPr>
          <w:lang w:eastAsia="es-ES"/>
        </w:rPr>
        <w:t>unha</w:t>
      </w:r>
      <w:proofErr w:type="spellEnd"/>
      <w:r w:rsidRPr="00023668">
        <w:rPr>
          <w:lang w:eastAsia="es-ES"/>
        </w:rPr>
        <w:t xml:space="preserve"> parte importante da </w:t>
      </w:r>
      <w:proofErr w:type="spellStart"/>
      <w:r w:rsidRPr="00023668">
        <w:rPr>
          <w:lang w:eastAsia="es-ES"/>
        </w:rPr>
        <w:t>veciñanza</w:t>
      </w:r>
      <w:proofErr w:type="spellEnd"/>
      <w:r w:rsidRPr="00023668">
        <w:rPr>
          <w:lang w:eastAsia="es-ES"/>
        </w:rPr>
        <w:t xml:space="preserve">, a base </w:t>
      </w:r>
      <w:proofErr w:type="spellStart"/>
      <w:r w:rsidRPr="00023668">
        <w:rPr>
          <w:lang w:eastAsia="es-ES"/>
        </w:rPr>
        <w:t>impoñible</w:t>
      </w:r>
      <w:proofErr w:type="spellEnd"/>
      <w:r w:rsidRPr="00023668">
        <w:rPr>
          <w:lang w:eastAsia="es-ES"/>
        </w:rPr>
        <w:t xml:space="preserve"> consistirá nos ingresos brutos procedentes da facturación que </w:t>
      </w:r>
      <w:proofErr w:type="spellStart"/>
      <w:r w:rsidRPr="00023668">
        <w:rPr>
          <w:lang w:eastAsia="es-ES"/>
        </w:rPr>
        <w:t>obteñan</w:t>
      </w:r>
      <w:proofErr w:type="spellEnd"/>
      <w:r w:rsidRPr="00023668">
        <w:rPr>
          <w:lang w:eastAsia="es-ES"/>
        </w:rPr>
        <w:t xml:space="preserve"> anualmente ditas empresas no termo municipal.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>Artigo 6º Cota tributaria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1. As tarifas para aplicar serán as </w:t>
      </w:r>
      <w:proofErr w:type="spellStart"/>
      <w:r w:rsidRPr="00023668">
        <w:rPr>
          <w:lang w:eastAsia="es-ES"/>
        </w:rPr>
        <w:t>seguintes</w:t>
      </w:r>
      <w:proofErr w:type="spellEnd"/>
      <w:r w:rsidRPr="00023668">
        <w:rPr>
          <w:lang w:eastAsia="es-ES"/>
        </w:rPr>
        <w:t>: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Epígrafe 1. Por cada poste, farol, columna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outros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semellantes</w:t>
      </w:r>
      <w:proofErr w:type="spellEnd"/>
      <w:r w:rsidRPr="00023668">
        <w:rPr>
          <w:lang w:eastAsia="es-ES"/>
        </w:rPr>
        <w:t xml:space="preserve"> instalados no chan e alzándose sobre o </w:t>
      </w:r>
      <w:proofErr w:type="spellStart"/>
      <w:r w:rsidRPr="00023668">
        <w:rPr>
          <w:lang w:eastAsia="es-ES"/>
        </w:rPr>
        <w:t>mesmo</w:t>
      </w:r>
      <w:proofErr w:type="spellEnd"/>
      <w:r w:rsidRPr="00023668">
        <w:rPr>
          <w:lang w:eastAsia="es-ES"/>
        </w:rPr>
        <w:t xml:space="preserve">, por cada </w:t>
      </w:r>
      <w:proofErr w:type="spellStart"/>
      <w:r w:rsidRPr="00023668">
        <w:rPr>
          <w:lang w:eastAsia="es-ES"/>
        </w:rPr>
        <w:t>un</w:t>
      </w:r>
      <w:proofErr w:type="spellEnd"/>
      <w:r w:rsidRPr="00023668">
        <w:rPr>
          <w:lang w:eastAsia="es-ES"/>
        </w:rPr>
        <w:t>: 26 ptas.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Epígrafe 2. Palomillas, sujetadores e </w:t>
      </w:r>
      <w:proofErr w:type="spellStart"/>
      <w:r w:rsidRPr="00023668">
        <w:rPr>
          <w:lang w:eastAsia="es-ES"/>
        </w:rPr>
        <w:t>outros</w:t>
      </w:r>
      <w:proofErr w:type="spellEnd"/>
      <w:r w:rsidRPr="00023668">
        <w:rPr>
          <w:lang w:eastAsia="es-ES"/>
        </w:rPr>
        <w:t xml:space="preserve"> elementos análogos, por cada </w:t>
      </w:r>
      <w:proofErr w:type="spellStart"/>
      <w:r w:rsidRPr="00023668">
        <w:rPr>
          <w:lang w:eastAsia="es-ES"/>
        </w:rPr>
        <w:t>un</w:t>
      </w:r>
      <w:proofErr w:type="spellEnd"/>
      <w:r w:rsidRPr="00023668">
        <w:rPr>
          <w:lang w:eastAsia="es-ES"/>
        </w:rPr>
        <w:t>: 16 ptas.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Epígrafe 3. Por cada metro lineal de cable que </w:t>
      </w:r>
      <w:proofErr w:type="spellStart"/>
      <w:r w:rsidRPr="00023668">
        <w:rPr>
          <w:lang w:eastAsia="es-ES"/>
        </w:rPr>
        <w:t>voe</w:t>
      </w:r>
      <w:proofErr w:type="spellEnd"/>
      <w:r w:rsidRPr="00023668">
        <w:rPr>
          <w:lang w:eastAsia="es-ES"/>
        </w:rPr>
        <w:t xml:space="preserve"> sobre </w:t>
      </w:r>
      <w:proofErr w:type="spellStart"/>
      <w:r w:rsidRPr="00023668">
        <w:rPr>
          <w:lang w:eastAsia="es-ES"/>
        </w:rPr>
        <w:t>a</w:t>
      </w:r>
      <w:proofErr w:type="spellEnd"/>
      <w:r w:rsidRPr="00023668">
        <w:rPr>
          <w:lang w:eastAsia="es-ES"/>
        </w:rPr>
        <w:t xml:space="preserve"> vía pública: 12 ptas.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bookmarkStart w:id="0" w:name="_GoBack"/>
      <w:bookmarkEnd w:id="0"/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Epígrafe 4. Por cada transformador na vía pública, por m2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facción de superficie ocupada: 32 ptas.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2. O importe da </w:t>
      </w:r>
      <w:proofErr w:type="spellStart"/>
      <w:r w:rsidRPr="00023668">
        <w:rPr>
          <w:lang w:eastAsia="es-ES"/>
        </w:rPr>
        <w:t>taxa</w:t>
      </w:r>
      <w:proofErr w:type="spellEnd"/>
      <w:r w:rsidRPr="00023668">
        <w:rPr>
          <w:lang w:eastAsia="es-ES"/>
        </w:rPr>
        <w:t xml:space="preserve"> cando o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 realícese por empresas explotadoras de </w:t>
      </w:r>
      <w:proofErr w:type="spellStart"/>
      <w:r w:rsidRPr="00023668">
        <w:rPr>
          <w:lang w:eastAsia="es-ES"/>
        </w:rPr>
        <w:t>servizos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subministracións</w:t>
      </w:r>
      <w:proofErr w:type="spellEnd"/>
      <w:r w:rsidRPr="00023668">
        <w:rPr>
          <w:lang w:eastAsia="es-ES"/>
        </w:rPr>
        <w:t xml:space="preserve"> que afecten </w:t>
      </w:r>
      <w:proofErr w:type="spellStart"/>
      <w:r w:rsidRPr="00023668">
        <w:rPr>
          <w:lang w:eastAsia="es-ES"/>
        </w:rPr>
        <w:t>á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xeneralidade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unha</w:t>
      </w:r>
      <w:proofErr w:type="spellEnd"/>
      <w:r w:rsidRPr="00023668">
        <w:rPr>
          <w:lang w:eastAsia="es-ES"/>
        </w:rPr>
        <w:t xml:space="preserve"> parte importante da </w:t>
      </w:r>
      <w:proofErr w:type="spellStart"/>
      <w:r w:rsidRPr="00023668">
        <w:rPr>
          <w:lang w:eastAsia="es-ES"/>
        </w:rPr>
        <w:t>veciñanza</w:t>
      </w:r>
      <w:proofErr w:type="spellEnd"/>
      <w:r w:rsidRPr="00023668">
        <w:rPr>
          <w:lang w:eastAsia="es-ES"/>
        </w:rPr>
        <w:t xml:space="preserve">, consistirá no 1,5 por 100 dos ingresos brutos a que se </w:t>
      </w:r>
      <w:proofErr w:type="spellStart"/>
      <w:r w:rsidRPr="00023668">
        <w:rPr>
          <w:lang w:eastAsia="es-ES"/>
        </w:rPr>
        <w:t>fixo</w:t>
      </w:r>
      <w:proofErr w:type="spellEnd"/>
      <w:r w:rsidRPr="00023668">
        <w:rPr>
          <w:lang w:eastAsia="es-ES"/>
        </w:rPr>
        <w:t xml:space="preserve"> referencia no artigo 5,2 anterior.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7º Normas de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1. As </w:t>
      </w:r>
      <w:proofErr w:type="spellStart"/>
      <w:r w:rsidRPr="00023668">
        <w:rPr>
          <w:lang w:eastAsia="es-ES"/>
        </w:rPr>
        <w:t>persoas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naturais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xurídicas</w:t>
      </w:r>
      <w:proofErr w:type="spellEnd"/>
      <w:r w:rsidRPr="00023668">
        <w:rPr>
          <w:lang w:eastAsia="es-ES"/>
        </w:rPr>
        <w:t xml:space="preserve"> interesadas na obtención dos </w:t>
      </w:r>
      <w:proofErr w:type="spellStart"/>
      <w:r w:rsidRPr="00023668">
        <w:rPr>
          <w:lang w:eastAsia="es-ES"/>
        </w:rPr>
        <w:t>aproveitamentos</w:t>
      </w:r>
      <w:proofErr w:type="spellEnd"/>
      <w:r w:rsidRPr="00023668">
        <w:rPr>
          <w:lang w:eastAsia="es-ES"/>
        </w:rPr>
        <w:t xml:space="preserve"> regulados por esta ordenanza, presentarán no Concello declaración detallada das </w:t>
      </w:r>
      <w:proofErr w:type="spellStart"/>
      <w:r w:rsidRPr="00023668">
        <w:rPr>
          <w:lang w:eastAsia="es-ES"/>
        </w:rPr>
        <w:t>instalacións</w:t>
      </w:r>
      <w:proofErr w:type="spellEnd"/>
      <w:r w:rsidRPr="00023668">
        <w:rPr>
          <w:lang w:eastAsia="es-ES"/>
        </w:rPr>
        <w:t xml:space="preserve"> para realizar, acompañando os planos </w:t>
      </w:r>
      <w:proofErr w:type="spellStart"/>
      <w:r w:rsidRPr="00023668">
        <w:rPr>
          <w:lang w:eastAsia="es-ES"/>
        </w:rPr>
        <w:t>correspondentes</w:t>
      </w:r>
      <w:proofErr w:type="spellEnd"/>
      <w:r w:rsidRPr="00023668">
        <w:rPr>
          <w:lang w:eastAsia="es-ES"/>
        </w:rPr>
        <w:t>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2. Toda alteración nos </w:t>
      </w:r>
      <w:proofErr w:type="spellStart"/>
      <w:r w:rsidRPr="00023668">
        <w:rPr>
          <w:lang w:eastAsia="es-ES"/>
        </w:rPr>
        <w:t>aproveitamentos</w:t>
      </w:r>
      <w:proofErr w:type="spellEnd"/>
      <w:r w:rsidRPr="00023668">
        <w:rPr>
          <w:lang w:eastAsia="es-ES"/>
        </w:rPr>
        <w:t xml:space="preserve"> deberá </w:t>
      </w:r>
      <w:proofErr w:type="spellStart"/>
      <w:r w:rsidRPr="00023668">
        <w:rPr>
          <w:lang w:eastAsia="es-ES"/>
        </w:rPr>
        <w:t>poñerse</w:t>
      </w:r>
      <w:proofErr w:type="spellEnd"/>
      <w:r w:rsidRPr="00023668">
        <w:rPr>
          <w:lang w:eastAsia="es-ES"/>
        </w:rPr>
        <w:t xml:space="preserve"> en </w:t>
      </w:r>
      <w:proofErr w:type="spellStart"/>
      <w:r w:rsidRPr="00023668">
        <w:rPr>
          <w:lang w:eastAsia="es-ES"/>
        </w:rPr>
        <w:t>coñecemento</w:t>
      </w:r>
      <w:proofErr w:type="spellEnd"/>
      <w:r w:rsidRPr="00023668">
        <w:rPr>
          <w:lang w:eastAsia="es-ES"/>
        </w:rPr>
        <w:t xml:space="preserve"> da Administración municipal, mediante a oportuna declaración, ata o último día do mes natural </w:t>
      </w:r>
      <w:proofErr w:type="spellStart"/>
      <w:r w:rsidRPr="00023668">
        <w:rPr>
          <w:lang w:eastAsia="es-ES"/>
        </w:rPr>
        <w:t>seguinte</w:t>
      </w:r>
      <w:proofErr w:type="spellEnd"/>
      <w:r w:rsidRPr="00023668">
        <w:rPr>
          <w:lang w:eastAsia="es-ES"/>
        </w:rPr>
        <w:t xml:space="preserve"> a aquel en que o </w:t>
      </w:r>
      <w:proofErr w:type="spellStart"/>
      <w:r w:rsidRPr="00023668">
        <w:rPr>
          <w:lang w:eastAsia="es-ES"/>
        </w:rPr>
        <w:t>feito</w:t>
      </w:r>
      <w:proofErr w:type="spellEnd"/>
      <w:r w:rsidRPr="00023668">
        <w:rPr>
          <w:lang w:eastAsia="es-ES"/>
        </w:rPr>
        <w:t xml:space="preserve"> se </w:t>
      </w:r>
      <w:proofErr w:type="spellStart"/>
      <w:r w:rsidRPr="00023668">
        <w:rPr>
          <w:lang w:eastAsia="es-ES"/>
        </w:rPr>
        <w:t>produza</w:t>
      </w:r>
      <w:proofErr w:type="spellEnd"/>
      <w:r w:rsidRPr="00023668">
        <w:rPr>
          <w:lang w:eastAsia="es-ES"/>
        </w:rPr>
        <w:t xml:space="preserve">, e, en tal caso, cando </w:t>
      </w:r>
      <w:proofErr w:type="spellStart"/>
      <w:r w:rsidRPr="00023668">
        <w:rPr>
          <w:lang w:eastAsia="es-ES"/>
        </w:rPr>
        <w:t>estes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feitos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dean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orixe</w:t>
      </w:r>
      <w:proofErr w:type="spellEnd"/>
      <w:r w:rsidRPr="00023668">
        <w:rPr>
          <w:lang w:eastAsia="es-ES"/>
        </w:rPr>
        <w:t xml:space="preserve"> á aplicación de cotas </w:t>
      </w:r>
      <w:proofErr w:type="spellStart"/>
      <w:r w:rsidRPr="00023668">
        <w:rPr>
          <w:lang w:eastAsia="es-ES"/>
        </w:rPr>
        <w:t>máis</w:t>
      </w:r>
      <w:proofErr w:type="spellEnd"/>
      <w:r w:rsidRPr="00023668">
        <w:rPr>
          <w:lang w:eastAsia="es-ES"/>
        </w:rPr>
        <w:t xml:space="preserve"> elevadas </w:t>
      </w:r>
      <w:proofErr w:type="spellStart"/>
      <w:r w:rsidRPr="00023668">
        <w:rPr>
          <w:lang w:eastAsia="es-ES"/>
        </w:rPr>
        <w:t>só</w:t>
      </w:r>
      <w:proofErr w:type="spellEnd"/>
      <w:r w:rsidRPr="00023668">
        <w:rPr>
          <w:lang w:eastAsia="es-ES"/>
        </w:rPr>
        <w:t xml:space="preserve"> se liquidará a </w:t>
      </w:r>
      <w:proofErr w:type="spellStart"/>
      <w:r w:rsidRPr="00023668">
        <w:rPr>
          <w:lang w:eastAsia="es-ES"/>
        </w:rPr>
        <w:t>diferenza</w:t>
      </w:r>
      <w:proofErr w:type="spellEnd"/>
      <w:r w:rsidRPr="00023668">
        <w:rPr>
          <w:lang w:eastAsia="es-ES"/>
        </w:rPr>
        <w:t xml:space="preserve"> entre a cota superior e a que </w:t>
      </w:r>
      <w:proofErr w:type="spellStart"/>
      <w:r w:rsidRPr="00023668">
        <w:rPr>
          <w:lang w:eastAsia="es-ES"/>
        </w:rPr>
        <w:t>xa</w:t>
      </w:r>
      <w:proofErr w:type="spellEnd"/>
      <w:r w:rsidRPr="00023668">
        <w:rPr>
          <w:lang w:eastAsia="es-ES"/>
        </w:rPr>
        <w:t xml:space="preserve"> fose </w:t>
      </w:r>
      <w:proofErr w:type="spellStart"/>
      <w:r w:rsidRPr="00023668">
        <w:rPr>
          <w:lang w:eastAsia="es-ES"/>
        </w:rPr>
        <w:t>satisfeita</w:t>
      </w:r>
      <w:proofErr w:type="spellEnd"/>
      <w:r w:rsidRPr="00023668">
        <w:rPr>
          <w:lang w:eastAsia="es-ES"/>
        </w:rPr>
        <w:t xml:space="preserve">. </w:t>
      </w:r>
      <w:proofErr w:type="spellStart"/>
      <w:r w:rsidRPr="00023668">
        <w:rPr>
          <w:lang w:eastAsia="es-ES"/>
        </w:rPr>
        <w:t>Quen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incumpra</w:t>
      </w:r>
      <w:proofErr w:type="spellEnd"/>
      <w:r w:rsidRPr="00023668">
        <w:rPr>
          <w:lang w:eastAsia="es-ES"/>
        </w:rPr>
        <w:t xml:space="preserve"> tal </w:t>
      </w:r>
      <w:proofErr w:type="spellStart"/>
      <w:r w:rsidRPr="00023668">
        <w:rPr>
          <w:lang w:eastAsia="es-ES"/>
        </w:rPr>
        <w:t>obrigación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virán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obrigados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pago do tributo total, que corresponda </w:t>
      </w:r>
      <w:proofErr w:type="spellStart"/>
      <w:r w:rsidRPr="00023668">
        <w:rPr>
          <w:lang w:eastAsia="es-ES"/>
        </w:rPr>
        <w:t>pola</w:t>
      </w:r>
      <w:proofErr w:type="spellEnd"/>
      <w:r w:rsidRPr="00023668">
        <w:rPr>
          <w:lang w:eastAsia="es-ES"/>
        </w:rPr>
        <w:t xml:space="preserve"> alteración.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3. Igualmente, deberán presentar tales </w:t>
      </w:r>
      <w:proofErr w:type="spellStart"/>
      <w:r w:rsidRPr="00023668">
        <w:rPr>
          <w:lang w:eastAsia="es-ES"/>
        </w:rPr>
        <w:t>declaracións</w:t>
      </w:r>
      <w:proofErr w:type="spellEnd"/>
      <w:r w:rsidRPr="00023668">
        <w:rPr>
          <w:lang w:eastAsia="es-ES"/>
        </w:rPr>
        <w:t xml:space="preserve"> e planos en caso de </w:t>
      </w:r>
      <w:proofErr w:type="spellStart"/>
      <w:r w:rsidRPr="00023668">
        <w:rPr>
          <w:lang w:eastAsia="es-ES"/>
        </w:rPr>
        <w:t>baixa</w:t>
      </w:r>
      <w:proofErr w:type="spellEnd"/>
      <w:r w:rsidRPr="00023668">
        <w:rPr>
          <w:lang w:eastAsia="es-ES"/>
        </w:rPr>
        <w:t xml:space="preserve"> total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parcial dos </w:t>
      </w:r>
      <w:proofErr w:type="spellStart"/>
      <w:r w:rsidRPr="00023668">
        <w:rPr>
          <w:lang w:eastAsia="es-ES"/>
        </w:rPr>
        <w:t>aproveitamentos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xa</w:t>
      </w:r>
      <w:proofErr w:type="spellEnd"/>
      <w:r w:rsidRPr="00023668">
        <w:rPr>
          <w:lang w:eastAsia="es-ES"/>
        </w:rPr>
        <w:t xml:space="preserve"> concedidos, desde que o </w:t>
      </w:r>
      <w:proofErr w:type="spellStart"/>
      <w:r w:rsidRPr="00023668">
        <w:rPr>
          <w:lang w:eastAsia="es-ES"/>
        </w:rPr>
        <w:t>feito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prodúzase</w:t>
      </w:r>
      <w:proofErr w:type="spellEnd"/>
      <w:r w:rsidRPr="00023668">
        <w:rPr>
          <w:lang w:eastAsia="es-ES"/>
        </w:rPr>
        <w:t xml:space="preserve"> e ata o último día hábil do mes natural </w:t>
      </w:r>
      <w:proofErr w:type="spellStart"/>
      <w:r w:rsidRPr="00023668">
        <w:rPr>
          <w:lang w:eastAsia="es-ES"/>
        </w:rPr>
        <w:t>seguinte</w:t>
      </w:r>
      <w:proofErr w:type="spellEnd"/>
      <w:r w:rsidRPr="00023668">
        <w:rPr>
          <w:lang w:eastAsia="es-ES"/>
        </w:rPr>
        <w:t xml:space="preserve"> a aquel en que </w:t>
      </w:r>
      <w:proofErr w:type="spellStart"/>
      <w:r w:rsidRPr="00023668">
        <w:rPr>
          <w:lang w:eastAsia="es-ES"/>
        </w:rPr>
        <w:t>tivo</w:t>
      </w:r>
      <w:proofErr w:type="spellEnd"/>
      <w:r w:rsidRPr="00023668">
        <w:rPr>
          <w:lang w:eastAsia="es-ES"/>
        </w:rPr>
        <w:t xml:space="preserve"> lugar. </w:t>
      </w:r>
      <w:proofErr w:type="spellStart"/>
      <w:r w:rsidRPr="00023668">
        <w:rPr>
          <w:lang w:eastAsia="es-ES"/>
        </w:rPr>
        <w:t>Quen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incumpra</w:t>
      </w:r>
      <w:proofErr w:type="spellEnd"/>
      <w:r w:rsidRPr="00023668">
        <w:rPr>
          <w:lang w:eastAsia="es-ES"/>
        </w:rPr>
        <w:t xml:space="preserve"> tal </w:t>
      </w:r>
      <w:proofErr w:type="spellStart"/>
      <w:r w:rsidRPr="00023668">
        <w:rPr>
          <w:lang w:eastAsia="es-ES"/>
        </w:rPr>
        <w:t>obrigación</w:t>
      </w:r>
      <w:proofErr w:type="spellEnd"/>
      <w:r w:rsidRPr="00023668">
        <w:rPr>
          <w:lang w:eastAsia="es-ES"/>
        </w:rPr>
        <w:t xml:space="preserve"> seguirán </w:t>
      </w:r>
      <w:proofErr w:type="spellStart"/>
      <w:r w:rsidRPr="00023668">
        <w:rPr>
          <w:lang w:eastAsia="es-ES"/>
        </w:rPr>
        <w:t>suxeitos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pago do tributo.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4. </w:t>
      </w:r>
      <w:proofErr w:type="spellStart"/>
      <w:r w:rsidRPr="00023668">
        <w:rPr>
          <w:lang w:eastAsia="es-ES"/>
        </w:rPr>
        <w:t>Cos</w:t>
      </w:r>
      <w:proofErr w:type="spellEnd"/>
      <w:r w:rsidRPr="00023668">
        <w:rPr>
          <w:lang w:eastAsia="es-ES"/>
        </w:rPr>
        <w:t xml:space="preserve"> datos </w:t>
      </w:r>
      <w:proofErr w:type="spellStart"/>
      <w:r w:rsidRPr="00023668">
        <w:rPr>
          <w:lang w:eastAsia="es-ES"/>
        </w:rPr>
        <w:t>achegados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nas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súas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declaracións</w:t>
      </w:r>
      <w:proofErr w:type="spellEnd"/>
      <w:r w:rsidRPr="00023668">
        <w:rPr>
          <w:lang w:eastAsia="es-ES"/>
        </w:rPr>
        <w:t xml:space="preserve"> polos interesados, os que existan no Concello e os que este </w:t>
      </w:r>
      <w:proofErr w:type="spellStart"/>
      <w:r w:rsidRPr="00023668">
        <w:rPr>
          <w:lang w:eastAsia="es-ES"/>
        </w:rPr>
        <w:t>poida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obter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formarase</w:t>
      </w:r>
      <w:proofErr w:type="spellEnd"/>
      <w:r w:rsidRPr="00023668">
        <w:rPr>
          <w:lang w:eastAsia="es-ES"/>
        </w:rPr>
        <w:t xml:space="preserve"> o censo dos elementos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instalacións</w:t>
      </w:r>
      <w:proofErr w:type="spellEnd"/>
      <w:r w:rsidRPr="00023668">
        <w:rPr>
          <w:lang w:eastAsia="es-ES"/>
        </w:rPr>
        <w:t xml:space="preserve"> de cada interesado, que ocupen o chan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voo</w:t>
      </w:r>
      <w:proofErr w:type="spellEnd"/>
      <w:r w:rsidRPr="00023668">
        <w:rPr>
          <w:lang w:eastAsia="es-ES"/>
        </w:rPr>
        <w:t xml:space="preserve"> da vía pública, con especificación das bases e cotas que </w:t>
      </w:r>
      <w:proofErr w:type="spellStart"/>
      <w:r w:rsidRPr="00023668">
        <w:rPr>
          <w:lang w:eastAsia="es-ES"/>
        </w:rPr>
        <w:t>lles</w:t>
      </w:r>
      <w:proofErr w:type="spellEnd"/>
      <w:r w:rsidRPr="00023668">
        <w:rPr>
          <w:lang w:eastAsia="es-ES"/>
        </w:rPr>
        <w:t xml:space="preserve"> corresponda satisfacer, que será </w:t>
      </w:r>
      <w:proofErr w:type="spellStart"/>
      <w:r w:rsidRPr="00023668">
        <w:rPr>
          <w:lang w:eastAsia="es-ES"/>
        </w:rPr>
        <w:t>exposto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público por </w:t>
      </w:r>
      <w:proofErr w:type="spellStart"/>
      <w:r w:rsidRPr="00023668">
        <w:rPr>
          <w:lang w:eastAsia="es-ES"/>
        </w:rPr>
        <w:t>prazo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trinta</w:t>
      </w:r>
      <w:proofErr w:type="spellEnd"/>
      <w:r w:rsidRPr="00023668">
        <w:rPr>
          <w:lang w:eastAsia="es-ES"/>
        </w:rPr>
        <w:t xml:space="preserve"> días a efectos de </w:t>
      </w:r>
      <w:proofErr w:type="spellStart"/>
      <w:r w:rsidRPr="00023668">
        <w:rPr>
          <w:lang w:eastAsia="es-ES"/>
        </w:rPr>
        <w:t>reclamacións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tendo</w:t>
      </w:r>
      <w:proofErr w:type="spellEnd"/>
      <w:r w:rsidRPr="00023668">
        <w:rPr>
          <w:lang w:eastAsia="es-ES"/>
        </w:rPr>
        <w:t xml:space="preserve"> para todos os efectos a </w:t>
      </w:r>
      <w:proofErr w:type="spellStart"/>
      <w:r w:rsidRPr="00023668">
        <w:rPr>
          <w:lang w:eastAsia="es-ES"/>
        </w:rPr>
        <w:t>natureza</w:t>
      </w:r>
      <w:proofErr w:type="spellEnd"/>
      <w:r w:rsidRPr="00023668">
        <w:rPr>
          <w:lang w:eastAsia="es-ES"/>
        </w:rPr>
        <w:t xml:space="preserve"> de notificación da liquidación </w:t>
      </w:r>
      <w:proofErr w:type="spellStart"/>
      <w:r w:rsidRPr="00023668">
        <w:rPr>
          <w:lang w:eastAsia="es-ES"/>
        </w:rPr>
        <w:t>correspondente</w:t>
      </w:r>
      <w:proofErr w:type="spellEnd"/>
      <w:r w:rsidRPr="00023668">
        <w:rPr>
          <w:lang w:eastAsia="es-ES"/>
        </w:rPr>
        <w:t>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5. O tributo </w:t>
      </w:r>
      <w:proofErr w:type="spellStart"/>
      <w:r w:rsidRPr="00023668">
        <w:rPr>
          <w:lang w:eastAsia="es-ES"/>
        </w:rPr>
        <w:t>recadarase</w:t>
      </w:r>
      <w:proofErr w:type="spellEnd"/>
      <w:r w:rsidRPr="00023668">
        <w:rPr>
          <w:lang w:eastAsia="es-ES"/>
        </w:rPr>
        <w:t xml:space="preserve"> anualmente nos </w:t>
      </w:r>
      <w:proofErr w:type="spellStart"/>
      <w:r w:rsidRPr="00023668">
        <w:rPr>
          <w:lang w:eastAsia="es-ES"/>
        </w:rPr>
        <w:t>prazos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sinalados</w:t>
      </w:r>
      <w:proofErr w:type="spellEnd"/>
      <w:r w:rsidRPr="00023668">
        <w:rPr>
          <w:lang w:eastAsia="es-ES"/>
        </w:rPr>
        <w:t xml:space="preserve"> no </w:t>
      </w:r>
      <w:proofErr w:type="spellStart"/>
      <w:r w:rsidRPr="00023668">
        <w:rPr>
          <w:lang w:eastAsia="es-ES"/>
        </w:rPr>
        <w:t>Regulamento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Xeral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Recadación</w:t>
      </w:r>
      <w:proofErr w:type="spellEnd"/>
      <w:r w:rsidRPr="00023668">
        <w:rPr>
          <w:lang w:eastAsia="es-ES"/>
        </w:rPr>
        <w:t xml:space="preserve"> para os tributos de notificación colectiva e </w:t>
      </w:r>
      <w:proofErr w:type="spellStart"/>
      <w:r w:rsidRPr="00023668">
        <w:rPr>
          <w:lang w:eastAsia="es-ES"/>
        </w:rPr>
        <w:t>xornais</w:t>
      </w:r>
      <w:proofErr w:type="spellEnd"/>
      <w:r w:rsidRPr="00023668">
        <w:rPr>
          <w:lang w:eastAsia="es-ES"/>
        </w:rPr>
        <w:t xml:space="preserve">. Por excepción a liquidación </w:t>
      </w:r>
      <w:proofErr w:type="spellStart"/>
      <w:r w:rsidRPr="00023668">
        <w:rPr>
          <w:lang w:eastAsia="es-ES"/>
        </w:rPr>
        <w:t>correspondente</w:t>
      </w:r>
      <w:proofErr w:type="spellEnd"/>
      <w:r w:rsidRPr="00023668">
        <w:rPr>
          <w:lang w:eastAsia="es-ES"/>
        </w:rPr>
        <w:t xml:space="preserve"> á alta inicial na matrícula </w:t>
      </w:r>
      <w:proofErr w:type="spellStart"/>
      <w:r w:rsidRPr="00023668">
        <w:rPr>
          <w:lang w:eastAsia="es-ES"/>
        </w:rPr>
        <w:t>ingresarase</w:t>
      </w:r>
      <w:proofErr w:type="spellEnd"/>
      <w:r w:rsidRPr="00023668">
        <w:rPr>
          <w:lang w:eastAsia="es-ES"/>
        </w:rPr>
        <w:t xml:space="preserve"> no momento da </w:t>
      </w:r>
      <w:proofErr w:type="spellStart"/>
      <w:r w:rsidRPr="00023668">
        <w:rPr>
          <w:lang w:eastAsia="es-ES"/>
        </w:rPr>
        <w:t>solicitude</w:t>
      </w:r>
      <w:proofErr w:type="spellEnd"/>
      <w:r w:rsidRPr="00023668">
        <w:rPr>
          <w:lang w:eastAsia="es-ES"/>
        </w:rPr>
        <w:t xml:space="preserve"> en concepto de depósito previo.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>Artigo 8º Responsables</w:t>
      </w:r>
    </w:p>
    <w:p w:rsid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1. Serán responsables solidariamente das </w:t>
      </w:r>
      <w:proofErr w:type="spellStart"/>
      <w:r w:rsidRPr="00023668">
        <w:rPr>
          <w:lang w:eastAsia="es-ES"/>
        </w:rPr>
        <w:t>obrigacións</w:t>
      </w:r>
      <w:proofErr w:type="spellEnd"/>
      <w:r w:rsidRPr="00023668">
        <w:rPr>
          <w:lang w:eastAsia="es-ES"/>
        </w:rPr>
        <w:t xml:space="preserve"> tributarias establecidas </w:t>
      </w:r>
      <w:proofErr w:type="spellStart"/>
      <w:r w:rsidRPr="00023668">
        <w:rPr>
          <w:lang w:eastAsia="es-ES"/>
        </w:rPr>
        <w:t>nesta</w:t>
      </w:r>
      <w:proofErr w:type="spellEnd"/>
      <w:r w:rsidRPr="00023668">
        <w:rPr>
          <w:lang w:eastAsia="es-ES"/>
        </w:rPr>
        <w:t xml:space="preserve"> ordenanza toda </w:t>
      </w:r>
      <w:proofErr w:type="spellStart"/>
      <w:r w:rsidRPr="00023668">
        <w:rPr>
          <w:lang w:eastAsia="es-ES"/>
        </w:rPr>
        <w:t>persoa</w:t>
      </w:r>
      <w:proofErr w:type="spellEnd"/>
      <w:r w:rsidRPr="00023668">
        <w:rPr>
          <w:lang w:eastAsia="es-ES"/>
        </w:rPr>
        <w:t xml:space="preserve"> causante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colaboradora na realización </w:t>
      </w:r>
      <w:proofErr w:type="spellStart"/>
      <w:r w:rsidRPr="00023668">
        <w:rPr>
          <w:lang w:eastAsia="es-ES"/>
        </w:rPr>
        <w:t>dunha</w:t>
      </w:r>
      <w:proofErr w:type="spellEnd"/>
      <w:r w:rsidRPr="00023668">
        <w:rPr>
          <w:lang w:eastAsia="es-ES"/>
        </w:rPr>
        <w:t xml:space="preserve"> infracción tributaria. Nos </w:t>
      </w:r>
      <w:proofErr w:type="spellStart"/>
      <w:r w:rsidRPr="00023668">
        <w:rPr>
          <w:lang w:eastAsia="es-ES"/>
        </w:rPr>
        <w:t>supostos</w:t>
      </w:r>
      <w:proofErr w:type="spellEnd"/>
      <w:r w:rsidRPr="00023668">
        <w:rPr>
          <w:lang w:eastAsia="es-ES"/>
        </w:rPr>
        <w:t xml:space="preserve"> de declaración consolidada, todas as sociedades integrantes do grupo serán responsables solidarias das </w:t>
      </w:r>
      <w:proofErr w:type="spellStart"/>
      <w:r w:rsidRPr="00023668">
        <w:rPr>
          <w:lang w:eastAsia="es-ES"/>
        </w:rPr>
        <w:t>infraccións</w:t>
      </w:r>
      <w:proofErr w:type="spellEnd"/>
      <w:r w:rsidRPr="00023668">
        <w:rPr>
          <w:lang w:eastAsia="es-ES"/>
        </w:rPr>
        <w:t xml:space="preserve"> cometidas </w:t>
      </w:r>
      <w:proofErr w:type="spellStart"/>
      <w:r w:rsidRPr="00023668">
        <w:rPr>
          <w:lang w:eastAsia="es-ES"/>
        </w:rPr>
        <w:t>neste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réxime</w:t>
      </w:r>
      <w:proofErr w:type="spellEnd"/>
      <w:r w:rsidRPr="00023668">
        <w:rPr>
          <w:lang w:eastAsia="es-ES"/>
        </w:rPr>
        <w:t xml:space="preserve"> de tributación.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2. Os copartícipes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cotitulares das </w:t>
      </w:r>
      <w:proofErr w:type="spellStart"/>
      <w:r w:rsidRPr="00023668">
        <w:rPr>
          <w:lang w:eastAsia="es-ES"/>
        </w:rPr>
        <w:t>herdanzas</w:t>
      </w:r>
      <w:proofErr w:type="spellEnd"/>
      <w:r w:rsidRPr="00023668">
        <w:rPr>
          <w:lang w:eastAsia="es-ES"/>
        </w:rPr>
        <w:t xml:space="preserve"> yacentes, comunidades de </w:t>
      </w:r>
      <w:proofErr w:type="spellStart"/>
      <w:r w:rsidRPr="00023668">
        <w:rPr>
          <w:lang w:eastAsia="es-ES"/>
        </w:rPr>
        <w:t>bens</w:t>
      </w:r>
      <w:proofErr w:type="spellEnd"/>
      <w:r w:rsidRPr="00023668">
        <w:rPr>
          <w:lang w:eastAsia="es-ES"/>
        </w:rPr>
        <w:t xml:space="preserve"> e </w:t>
      </w:r>
      <w:proofErr w:type="spellStart"/>
      <w:r w:rsidRPr="00023668">
        <w:rPr>
          <w:lang w:eastAsia="es-ES"/>
        </w:rPr>
        <w:t>demais</w:t>
      </w:r>
      <w:proofErr w:type="spellEnd"/>
      <w:r w:rsidRPr="00023668">
        <w:rPr>
          <w:lang w:eastAsia="es-ES"/>
        </w:rPr>
        <w:t xml:space="preserve"> entidades que, carentes de </w:t>
      </w:r>
      <w:proofErr w:type="spellStart"/>
      <w:r w:rsidRPr="00023668">
        <w:rPr>
          <w:lang w:eastAsia="es-ES"/>
        </w:rPr>
        <w:t>personalidade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xurídica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constitúan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unha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unidade</w:t>
      </w:r>
      <w:proofErr w:type="spellEnd"/>
      <w:r w:rsidRPr="00023668">
        <w:rPr>
          <w:lang w:eastAsia="es-ES"/>
        </w:rPr>
        <w:t xml:space="preserve"> económica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un patrimonio separado, susceptible de imposición, responderán solidariamente e en proporción </w:t>
      </w:r>
      <w:proofErr w:type="spellStart"/>
      <w:r w:rsidRPr="00023668">
        <w:rPr>
          <w:lang w:eastAsia="es-ES"/>
        </w:rPr>
        <w:t>ás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súas</w:t>
      </w:r>
      <w:proofErr w:type="spellEnd"/>
      <w:r w:rsidRPr="00023668">
        <w:rPr>
          <w:lang w:eastAsia="es-ES"/>
        </w:rPr>
        <w:t xml:space="preserve"> respectivas </w:t>
      </w:r>
      <w:proofErr w:type="spellStart"/>
      <w:r w:rsidRPr="00023668">
        <w:rPr>
          <w:lang w:eastAsia="es-ES"/>
        </w:rPr>
        <w:t>participacións</w:t>
      </w:r>
      <w:proofErr w:type="spellEnd"/>
      <w:r w:rsidRPr="00023668">
        <w:rPr>
          <w:lang w:eastAsia="es-ES"/>
        </w:rPr>
        <w:t xml:space="preserve"> das </w:t>
      </w:r>
      <w:proofErr w:type="spellStart"/>
      <w:r w:rsidRPr="00023668">
        <w:rPr>
          <w:lang w:eastAsia="es-ES"/>
        </w:rPr>
        <w:t>obrigacións</w:t>
      </w:r>
      <w:proofErr w:type="spellEnd"/>
      <w:r w:rsidRPr="00023668">
        <w:rPr>
          <w:lang w:eastAsia="es-ES"/>
        </w:rPr>
        <w:t xml:space="preserve"> tributarias das </w:t>
      </w:r>
      <w:proofErr w:type="spellStart"/>
      <w:r w:rsidRPr="00023668">
        <w:rPr>
          <w:lang w:eastAsia="es-ES"/>
        </w:rPr>
        <w:t>devanditas</w:t>
      </w:r>
      <w:proofErr w:type="spellEnd"/>
      <w:r w:rsidRPr="00023668">
        <w:rPr>
          <w:lang w:eastAsia="es-ES"/>
        </w:rPr>
        <w:t xml:space="preserve"> entidades.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3. Serán responsables subsidiarios das </w:t>
      </w:r>
      <w:proofErr w:type="spellStart"/>
      <w:r w:rsidRPr="00023668">
        <w:rPr>
          <w:lang w:eastAsia="es-ES"/>
        </w:rPr>
        <w:t>infraccións</w:t>
      </w:r>
      <w:proofErr w:type="spellEnd"/>
      <w:r w:rsidRPr="00023668">
        <w:rPr>
          <w:lang w:eastAsia="es-ES"/>
        </w:rPr>
        <w:t xml:space="preserve"> simples e da </w:t>
      </w:r>
      <w:proofErr w:type="spellStart"/>
      <w:r w:rsidRPr="00023668">
        <w:rPr>
          <w:lang w:eastAsia="es-ES"/>
        </w:rPr>
        <w:t>totalidade</w:t>
      </w:r>
      <w:proofErr w:type="spellEnd"/>
      <w:r w:rsidRPr="00023668">
        <w:rPr>
          <w:lang w:eastAsia="es-ES"/>
        </w:rPr>
        <w:t xml:space="preserve"> da </w:t>
      </w:r>
      <w:proofErr w:type="spellStart"/>
      <w:r w:rsidRPr="00023668">
        <w:rPr>
          <w:lang w:eastAsia="es-ES"/>
        </w:rPr>
        <w:t>débeda</w:t>
      </w:r>
      <w:proofErr w:type="spellEnd"/>
      <w:r w:rsidRPr="00023668">
        <w:rPr>
          <w:lang w:eastAsia="es-ES"/>
        </w:rPr>
        <w:t xml:space="preserve"> tributaria en caso de </w:t>
      </w:r>
      <w:proofErr w:type="spellStart"/>
      <w:r w:rsidRPr="00023668">
        <w:rPr>
          <w:lang w:eastAsia="es-ES"/>
        </w:rPr>
        <w:t>infraccións</w:t>
      </w:r>
      <w:proofErr w:type="spellEnd"/>
      <w:r w:rsidRPr="00023668">
        <w:rPr>
          <w:lang w:eastAsia="es-ES"/>
        </w:rPr>
        <w:t xml:space="preserve"> graves cometidas </w:t>
      </w:r>
      <w:proofErr w:type="spellStart"/>
      <w:r w:rsidRPr="00023668">
        <w:rPr>
          <w:lang w:eastAsia="es-ES"/>
        </w:rPr>
        <w:t>polas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persoas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xurídicas</w:t>
      </w:r>
      <w:proofErr w:type="spellEnd"/>
      <w:r w:rsidRPr="00023668">
        <w:rPr>
          <w:lang w:eastAsia="es-ES"/>
        </w:rPr>
        <w:t xml:space="preserve">, os administradores </w:t>
      </w:r>
      <w:proofErr w:type="spellStart"/>
      <w:r w:rsidRPr="00023668">
        <w:rPr>
          <w:lang w:eastAsia="es-ES"/>
        </w:rPr>
        <w:t>daquelas</w:t>
      </w:r>
      <w:proofErr w:type="spellEnd"/>
      <w:r w:rsidRPr="00023668">
        <w:rPr>
          <w:lang w:eastAsia="es-ES"/>
        </w:rPr>
        <w:t xml:space="preserve"> que non realicen os actos necesarios do </w:t>
      </w:r>
      <w:proofErr w:type="spellStart"/>
      <w:r w:rsidRPr="00023668">
        <w:rPr>
          <w:lang w:eastAsia="es-ES"/>
        </w:rPr>
        <w:t>seu</w:t>
      </w:r>
      <w:proofErr w:type="spellEnd"/>
      <w:r w:rsidRPr="00023668">
        <w:rPr>
          <w:lang w:eastAsia="es-ES"/>
        </w:rPr>
        <w:t xml:space="preserve"> incumbencia, para o </w:t>
      </w:r>
      <w:proofErr w:type="spellStart"/>
      <w:r w:rsidRPr="00023668">
        <w:rPr>
          <w:lang w:eastAsia="es-ES"/>
        </w:rPr>
        <w:t>cumprimento</w:t>
      </w:r>
      <w:proofErr w:type="spellEnd"/>
      <w:r w:rsidRPr="00023668">
        <w:rPr>
          <w:lang w:eastAsia="es-ES"/>
        </w:rPr>
        <w:t xml:space="preserve"> das </w:t>
      </w:r>
      <w:proofErr w:type="spellStart"/>
      <w:r w:rsidRPr="00023668">
        <w:rPr>
          <w:lang w:eastAsia="es-ES"/>
        </w:rPr>
        <w:t>obrigacións</w:t>
      </w:r>
      <w:proofErr w:type="spellEnd"/>
      <w:r w:rsidRPr="00023668">
        <w:rPr>
          <w:lang w:eastAsia="es-ES"/>
        </w:rPr>
        <w:t xml:space="preserve"> tributarias </w:t>
      </w:r>
      <w:proofErr w:type="spellStart"/>
      <w:r w:rsidRPr="00023668">
        <w:rPr>
          <w:lang w:eastAsia="es-ES"/>
        </w:rPr>
        <w:t>infrinxidas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consentisen</w:t>
      </w:r>
      <w:proofErr w:type="spellEnd"/>
      <w:r w:rsidRPr="00023668">
        <w:rPr>
          <w:lang w:eastAsia="es-ES"/>
        </w:rPr>
        <w:t xml:space="preserve"> no </w:t>
      </w:r>
      <w:proofErr w:type="spellStart"/>
      <w:r w:rsidRPr="00023668">
        <w:rPr>
          <w:lang w:eastAsia="es-ES"/>
        </w:rPr>
        <w:t>incumprimento</w:t>
      </w:r>
      <w:proofErr w:type="spellEnd"/>
      <w:r w:rsidRPr="00023668">
        <w:rPr>
          <w:lang w:eastAsia="es-ES"/>
        </w:rPr>
        <w:t xml:space="preserve"> por </w:t>
      </w:r>
      <w:proofErr w:type="spellStart"/>
      <w:r w:rsidRPr="00023668">
        <w:rPr>
          <w:lang w:eastAsia="es-ES"/>
        </w:rPr>
        <w:t>quen</w:t>
      </w:r>
      <w:proofErr w:type="spellEnd"/>
      <w:r w:rsidRPr="00023668">
        <w:rPr>
          <w:lang w:eastAsia="es-ES"/>
        </w:rPr>
        <w:t xml:space="preserve"> dependa </w:t>
      </w:r>
      <w:proofErr w:type="spellStart"/>
      <w:r w:rsidRPr="00023668">
        <w:rPr>
          <w:lang w:eastAsia="es-ES"/>
        </w:rPr>
        <w:t>deles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adopten </w:t>
      </w:r>
      <w:proofErr w:type="spellStart"/>
      <w:r w:rsidRPr="00023668">
        <w:rPr>
          <w:lang w:eastAsia="es-ES"/>
        </w:rPr>
        <w:t>acordos</w:t>
      </w:r>
      <w:proofErr w:type="spellEnd"/>
      <w:r w:rsidRPr="00023668">
        <w:rPr>
          <w:lang w:eastAsia="es-ES"/>
        </w:rPr>
        <w:t xml:space="preserve"> que </w:t>
      </w:r>
      <w:proofErr w:type="spellStart"/>
      <w:r w:rsidRPr="00023668">
        <w:rPr>
          <w:lang w:eastAsia="es-ES"/>
        </w:rPr>
        <w:t>fixesen</w:t>
      </w:r>
      <w:proofErr w:type="spellEnd"/>
      <w:r w:rsidRPr="00023668">
        <w:rPr>
          <w:lang w:eastAsia="es-ES"/>
        </w:rPr>
        <w:t xml:space="preserve"> posible as </w:t>
      </w:r>
      <w:proofErr w:type="spellStart"/>
      <w:r w:rsidRPr="00023668">
        <w:rPr>
          <w:lang w:eastAsia="es-ES"/>
        </w:rPr>
        <w:t>infraccións</w:t>
      </w:r>
      <w:proofErr w:type="spellEnd"/>
      <w:r w:rsidRPr="00023668">
        <w:rPr>
          <w:lang w:eastAsia="es-ES"/>
        </w:rPr>
        <w:t xml:space="preserve">. Así </w:t>
      </w:r>
      <w:proofErr w:type="spellStart"/>
      <w:r w:rsidRPr="00023668">
        <w:rPr>
          <w:lang w:eastAsia="es-ES"/>
        </w:rPr>
        <w:t>mesmo</w:t>
      </w:r>
      <w:proofErr w:type="spellEnd"/>
      <w:r w:rsidRPr="00023668">
        <w:rPr>
          <w:lang w:eastAsia="es-ES"/>
        </w:rPr>
        <w:t xml:space="preserve">, tales administradores responderán subsidiariamente das </w:t>
      </w:r>
      <w:proofErr w:type="spellStart"/>
      <w:r w:rsidRPr="00023668">
        <w:rPr>
          <w:lang w:eastAsia="es-ES"/>
        </w:rPr>
        <w:t>obrigacións</w:t>
      </w:r>
      <w:proofErr w:type="spellEnd"/>
      <w:r w:rsidRPr="00023668">
        <w:rPr>
          <w:lang w:eastAsia="es-ES"/>
        </w:rPr>
        <w:t xml:space="preserve"> tributarias que </w:t>
      </w:r>
      <w:proofErr w:type="spellStart"/>
      <w:r w:rsidRPr="00023668">
        <w:rPr>
          <w:lang w:eastAsia="es-ES"/>
        </w:rPr>
        <w:t>estean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pendentes</w:t>
      </w:r>
      <w:proofErr w:type="spellEnd"/>
      <w:r w:rsidRPr="00023668">
        <w:rPr>
          <w:lang w:eastAsia="es-ES"/>
        </w:rPr>
        <w:t xml:space="preserve"> de </w:t>
      </w:r>
      <w:proofErr w:type="spellStart"/>
      <w:r w:rsidRPr="00023668">
        <w:rPr>
          <w:lang w:eastAsia="es-ES"/>
        </w:rPr>
        <w:t>cumprimentar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polas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persoas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xurídicas</w:t>
      </w:r>
      <w:proofErr w:type="spellEnd"/>
      <w:r w:rsidRPr="00023668">
        <w:rPr>
          <w:lang w:eastAsia="es-ES"/>
        </w:rPr>
        <w:t xml:space="preserve"> que cesasen </w:t>
      </w:r>
      <w:proofErr w:type="spellStart"/>
      <w:r w:rsidRPr="00023668">
        <w:rPr>
          <w:lang w:eastAsia="es-ES"/>
        </w:rPr>
        <w:t>nas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súas</w:t>
      </w:r>
      <w:proofErr w:type="spellEnd"/>
      <w:r w:rsidRPr="00023668">
        <w:rPr>
          <w:lang w:eastAsia="es-ES"/>
        </w:rPr>
        <w:t xml:space="preserve"> actividades.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4. Serán responsables subsidiarios os síndicos, interventores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liquidadores de </w:t>
      </w:r>
      <w:proofErr w:type="spellStart"/>
      <w:r w:rsidRPr="00023668">
        <w:rPr>
          <w:lang w:eastAsia="es-ES"/>
        </w:rPr>
        <w:t>quebras</w:t>
      </w:r>
      <w:proofErr w:type="spellEnd"/>
      <w:r w:rsidRPr="00023668">
        <w:rPr>
          <w:lang w:eastAsia="es-ES"/>
        </w:rPr>
        <w:t xml:space="preserve">, concursos, sociedades e entidades en </w:t>
      </w:r>
      <w:proofErr w:type="spellStart"/>
      <w:r w:rsidRPr="00023668">
        <w:rPr>
          <w:lang w:eastAsia="es-ES"/>
        </w:rPr>
        <w:t>xeral</w:t>
      </w:r>
      <w:proofErr w:type="spellEnd"/>
      <w:r w:rsidRPr="00023668">
        <w:rPr>
          <w:lang w:eastAsia="es-ES"/>
        </w:rPr>
        <w:t xml:space="preserve">, cando por </w:t>
      </w:r>
      <w:proofErr w:type="spellStart"/>
      <w:r w:rsidRPr="00023668">
        <w:rPr>
          <w:lang w:eastAsia="es-ES"/>
        </w:rPr>
        <w:t>neglixencia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mala fe non realicen as </w:t>
      </w:r>
      <w:proofErr w:type="spellStart"/>
      <w:r w:rsidRPr="00023668">
        <w:rPr>
          <w:lang w:eastAsia="es-ES"/>
        </w:rPr>
        <w:t>xestións</w:t>
      </w:r>
      <w:proofErr w:type="spellEnd"/>
      <w:r w:rsidRPr="00023668">
        <w:rPr>
          <w:lang w:eastAsia="es-ES"/>
        </w:rPr>
        <w:t xml:space="preserve"> necesarias para o total </w:t>
      </w:r>
      <w:proofErr w:type="spellStart"/>
      <w:r w:rsidRPr="00023668">
        <w:rPr>
          <w:lang w:eastAsia="es-ES"/>
        </w:rPr>
        <w:t>cumprimento</w:t>
      </w:r>
      <w:proofErr w:type="spellEnd"/>
      <w:r w:rsidRPr="00023668">
        <w:rPr>
          <w:lang w:eastAsia="es-ES"/>
        </w:rPr>
        <w:t xml:space="preserve"> das </w:t>
      </w:r>
      <w:proofErr w:type="spellStart"/>
      <w:r w:rsidRPr="00023668">
        <w:rPr>
          <w:lang w:eastAsia="es-ES"/>
        </w:rPr>
        <w:t>obrigacións</w:t>
      </w:r>
      <w:proofErr w:type="spellEnd"/>
      <w:r w:rsidRPr="00023668">
        <w:rPr>
          <w:lang w:eastAsia="es-ES"/>
        </w:rPr>
        <w:t xml:space="preserve"> tributarias devengadas con </w:t>
      </w:r>
      <w:proofErr w:type="spellStart"/>
      <w:r w:rsidRPr="00023668">
        <w:rPr>
          <w:lang w:eastAsia="es-ES"/>
        </w:rPr>
        <w:t>anterioridade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ás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devanditas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situacións</w:t>
      </w:r>
      <w:proofErr w:type="spellEnd"/>
      <w:r w:rsidRPr="00023668">
        <w:rPr>
          <w:lang w:eastAsia="es-ES"/>
        </w:rPr>
        <w:t xml:space="preserve"> e que </w:t>
      </w:r>
      <w:proofErr w:type="spellStart"/>
      <w:r w:rsidRPr="00023668">
        <w:rPr>
          <w:lang w:eastAsia="es-ES"/>
        </w:rPr>
        <w:t>sexan</w:t>
      </w:r>
      <w:proofErr w:type="spellEnd"/>
      <w:r w:rsidRPr="00023668">
        <w:rPr>
          <w:lang w:eastAsia="es-ES"/>
        </w:rPr>
        <w:t xml:space="preserve"> imputables </w:t>
      </w:r>
      <w:proofErr w:type="spellStart"/>
      <w:r w:rsidRPr="00023668">
        <w:rPr>
          <w:lang w:eastAsia="es-ES"/>
        </w:rPr>
        <w:t>aos</w:t>
      </w:r>
      <w:proofErr w:type="spellEnd"/>
      <w:r w:rsidRPr="00023668">
        <w:rPr>
          <w:lang w:eastAsia="es-ES"/>
        </w:rPr>
        <w:t xml:space="preserve"> respectivos </w:t>
      </w:r>
      <w:proofErr w:type="spellStart"/>
      <w:r w:rsidRPr="00023668">
        <w:rPr>
          <w:lang w:eastAsia="es-ES"/>
        </w:rPr>
        <w:t>suxeitos</w:t>
      </w:r>
      <w:proofErr w:type="spellEnd"/>
      <w:r w:rsidRPr="00023668">
        <w:rPr>
          <w:lang w:eastAsia="es-ES"/>
        </w:rPr>
        <w:t xml:space="preserve"> pasivos.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,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reducións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demais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beneficios legalmente aplicables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De </w:t>
      </w:r>
      <w:proofErr w:type="spellStart"/>
      <w:r w:rsidRPr="00023668">
        <w:rPr>
          <w:lang w:eastAsia="es-ES"/>
        </w:rPr>
        <w:t>conformidade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co</w:t>
      </w:r>
      <w:proofErr w:type="spellEnd"/>
      <w:r w:rsidRPr="00023668">
        <w:rPr>
          <w:lang w:eastAsia="es-ES"/>
        </w:rPr>
        <w:t xml:space="preserve"> artigo 9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39/88, do 28 de </w:t>
      </w:r>
      <w:proofErr w:type="spellStart"/>
      <w:r w:rsidRPr="00023668">
        <w:rPr>
          <w:lang w:eastAsia="es-ES"/>
        </w:rPr>
        <w:t>decembro</w:t>
      </w:r>
      <w:proofErr w:type="spellEnd"/>
      <w:r w:rsidRPr="00023668">
        <w:rPr>
          <w:lang w:eastAsia="es-ES"/>
        </w:rPr>
        <w:t xml:space="preserve">, non se </w:t>
      </w:r>
      <w:proofErr w:type="spellStart"/>
      <w:r w:rsidRPr="00023668">
        <w:rPr>
          <w:lang w:eastAsia="es-ES"/>
        </w:rPr>
        <w:t>recoñece</w:t>
      </w:r>
      <w:proofErr w:type="spellEnd"/>
      <w:r w:rsidRPr="00023668">
        <w:rPr>
          <w:lang w:eastAsia="es-ES"/>
        </w:rPr>
        <w:t xml:space="preserve"> beneficio tributario algún, salvo os que </w:t>
      </w:r>
      <w:proofErr w:type="spellStart"/>
      <w:r w:rsidRPr="00023668">
        <w:rPr>
          <w:lang w:eastAsia="es-ES"/>
        </w:rPr>
        <w:t>sexan</w:t>
      </w:r>
      <w:proofErr w:type="spellEnd"/>
      <w:r w:rsidRPr="00023668">
        <w:rPr>
          <w:lang w:eastAsia="es-ES"/>
        </w:rPr>
        <w:t xml:space="preserve"> consecuencia do establecido nos Tratados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acordos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internacionais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veñan</w:t>
      </w:r>
      <w:proofErr w:type="spellEnd"/>
      <w:r w:rsidRPr="00023668">
        <w:rPr>
          <w:lang w:eastAsia="es-ES"/>
        </w:rPr>
        <w:t xml:space="preserve"> previstos en normas con rango de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>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t xml:space="preserve">O Estado, as comunidades autónomas e as entidades </w:t>
      </w:r>
      <w:proofErr w:type="spellStart"/>
      <w:r w:rsidRPr="00023668">
        <w:rPr>
          <w:lang w:eastAsia="es-ES"/>
        </w:rPr>
        <w:t>locais</w:t>
      </w:r>
      <w:proofErr w:type="spellEnd"/>
      <w:r w:rsidRPr="00023668">
        <w:rPr>
          <w:lang w:eastAsia="es-ES"/>
        </w:rPr>
        <w:t xml:space="preserve"> non estarán </w:t>
      </w:r>
      <w:proofErr w:type="spellStart"/>
      <w:r w:rsidRPr="00023668">
        <w:rPr>
          <w:lang w:eastAsia="es-ES"/>
        </w:rPr>
        <w:t>obrigados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pago das </w:t>
      </w:r>
      <w:proofErr w:type="spellStart"/>
      <w:r w:rsidRPr="00023668">
        <w:rPr>
          <w:lang w:eastAsia="es-ES"/>
        </w:rPr>
        <w:t>taxas</w:t>
      </w:r>
      <w:proofErr w:type="spellEnd"/>
      <w:r w:rsidRPr="00023668">
        <w:rPr>
          <w:lang w:eastAsia="es-ES"/>
        </w:rPr>
        <w:t xml:space="preserve"> por utilización privativa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aproveitamento</w:t>
      </w:r>
      <w:proofErr w:type="spellEnd"/>
      <w:r w:rsidRPr="00023668">
        <w:rPr>
          <w:lang w:eastAsia="es-ES"/>
        </w:rPr>
        <w:t xml:space="preserve"> especial do dominio público polos </w:t>
      </w:r>
      <w:proofErr w:type="spellStart"/>
      <w:r w:rsidRPr="00023668">
        <w:rPr>
          <w:lang w:eastAsia="es-ES"/>
        </w:rPr>
        <w:t>aproveitamentos</w:t>
      </w:r>
      <w:proofErr w:type="spellEnd"/>
      <w:r w:rsidRPr="00023668">
        <w:rPr>
          <w:lang w:eastAsia="es-ES"/>
        </w:rPr>
        <w:t xml:space="preserve"> inherentes </w:t>
      </w:r>
      <w:proofErr w:type="spellStart"/>
      <w:r w:rsidRPr="00023668">
        <w:rPr>
          <w:lang w:eastAsia="es-ES"/>
        </w:rPr>
        <w:t>aos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servizos</w:t>
      </w:r>
      <w:proofErr w:type="spellEnd"/>
      <w:r w:rsidRPr="00023668">
        <w:rPr>
          <w:lang w:eastAsia="es-ES"/>
        </w:rPr>
        <w:t xml:space="preserve"> públicos de </w:t>
      </w:r>
      <w:proofErr w:type="spellStart"/>
      <w:r w:rsidRPr="00023668">
        <w:rPr>
          <w:lang w:eastAsia="es-ES"/>
        </w:rPr>
        <w:t>comunicacións</w:t>
      </w:r>
      <w:proofErr w:type="spellEnd"/>
      <w:r w:rsidRPr="00023668">
        <w:rPr>
          <w:lang w:eastAsia="es-ES"/>
        </w:rPr>
        <w:t xml:space="preserve"> que exploten directamente e por todos os que inmediatamente interesen </w:t>
      </w:r>
      <w:proofErr w:type="spellStart"/>
      <w:r w:rsidRPr="00023668">
        <w:rPr>
          <w:lang w:eastAsia="es-ES"/>
        </w:rPr>
        <w:t>á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seguridade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cidadá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á defensa nacional.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Artigo 10º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23668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023668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  <w:r w:rsidRPr="00023668">
        <w:rPr>
          <w:lang w:eastAsia="es-ES"/>
        </w:rPr>
        <w:lastRenderedPageBreak/>
        <w:t xml:space="preserve">En todo o relativo </w:t>
      </w:r>
      <w:proofErr w:type="spellStart"/>
      <w:r w:rsidRPr="00023668">
        <w:rPr>
          <w:lang w:eastAsia="es-ES"/>
        </w:rPr>
        <w:t>á</w:t>
      </w:r>
      <w:proofErr w:type="spellEnd"/>
      <w:r w:rsidRPr="00023668">
        <w:rPr>
          <w:lang w:eastAsia="es-ES"/>
        </w:rPr>
        <w:t xml:space="preserve"> cualificación de </w:t>
      </w:r>
      <w:proofErr w:type="spellStart"/>
      <w:r w:rsidRPr="00023668">
        <w:rPr>
          <w:lang w:eastAsia="es-ES"/>
        </w:rPr>
        <w:t>infraccións</w:t>
      </w:r>
      <w:proofErr w:type="spellEnd"/>
      <w:r w:rsidRPr="00023668">
        <w:rPr>
          <w:lang w:eastAsia="es-ES"/>
        </w:rPr>
        <w:t xml:space="preserve"> tributarias e </w:t>
      </w:r>
      <w:proofErr w:type="spellStart"/>
      <w:r w:rsidRPr="00023668">
        <w:rPr>
          <w:lang w:eastAsia="es-ES"/>
        </w:rPr>
        <w:t>sancións</w:t>
      </w:r>
      <w:proofErr w:type="spellEnd"/>
      <w:r w:rsidRPr="00023668">
        <w:rPr>
          <w:lang w:eastAsia="es-ES"/>
        </w:rPr>
        <w:t xml:space="preserve">, </w:t>
      </w:r>
      <w:proofErr w:type="spellStart"/>
      <w:r w:rsidRPr="00023668">
        <w:rPr>
          <w:lang w:eastAsia="es-ES"/>
        </w:rPr>
        <w:t>ademais</w:t>
      </w:r>
      <w:proofErr w:type="spellEnd"/>
      <w:r w:rsidRPr="00023668">
        <w:rPr>
          <w:lang w:eastAsia="es-ES"/>
        </w:rPr>
        <w:t xml:space="preserve"> do previsto </w:t>
      </w:r>
      <w:proofErr w:type="spellStart"/>
      <w:r w:rsidRPr="00023668">
        <w:rPr>
          <w:lang w:eastAsia="es-ES"/>
        </w:rPr>
        <w:t>nesta</w:t>
      </w:r>
      <w:proofErr w:type="spellEnd"/>
      <w:r w:rsidRPr="00023668">
        <w:rPr>
          <w:lang w:eastAsia="es-ES"/>
        </w:rPr>
        <w:t xml:space="preserve"> ordenanza, </w:t>
      </w:r>
      <w:proofErr w:type="spellStart"/>
      <w:r w:rsidRPr="00023668">
        <w:rPr>
          <w:lang w:eastAsia="es-ES"/>
        </w:rPr>
        <w:t>estarase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ao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disposto</w:t>
      </w:r>
      <w:proofErr w:type="spellEnd"/>
      <w:r w:rsidRPr="00023668">
        <w:rPr>
          <w:lang w:eastAsia="es-ES"/>
        </w:rPr>
        <w:t xml:space="preserve"> nos </w:t>
      </w:r>
      <w:proofErr w:type="spellStart"/>
      <w:r w:rsidRPr="00023668">
        <w:rPr>
          <w:lang w:eastAsia="es-ES"/>
        </w:rPr>
        <w:t>artigos</w:t>
      </w:r>
      <w:proofErr w:type="spellEnd"/>
      <w:r w:rsidRPr="00023668">
        <w:rPr>
          <w:lang w:eastAsia="es-ES"/>
        </w:rPr>
        <w:t xml:space="preserve"> 77 e </w:t>
      </w:r>
      <w:proofErr w:type="spellStart"/>
      <w:r w:rsidRPr="00023668">
        <w:rPr>
          <w:lang w:eastAsia="es-ES"/>
        </w:rPr>
        <w:t>seguintes</w:t>
      </w:r>
      <w:proofErr w:type="spellEnd"/>
      <w:r w:rsidRPr="00023668">
        <w:rPr>
          <w:lang w:eastAsia="es-ES"/>
        </w:rPr>
        <w:t xml:space="preserve"> da </w:t>
      </w:r>
      <w:proofErr w:type="spellStart"/>
      <w:r w:rsidRPr="00023668">
        <w:rPr>
          <w:lang w:eastAsia="es-ES"/>
        </w:rPr>
        <w:t>Lei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Xeral</w:t>
      </w:r>
      <w:proofErr w:type="spellEnd"/>
      <w:r w:rsidRPr="00023668">
        <w:rPr>
          <w:lang w:eastAsia="es-ES"/>
        </w:rPr>
        <w:t xml:space="preserve"> Tributaria e </w:t>
      </w:r>
      <w:proofErr w:type="spellStart"/>
      <w:r w:rsidRPr="00023668">
        <w:rPr>
          <w:lang w:eastAsia="es-ES"/>
        </w:rPr>
        <w:t>demais</w:t>
      </w:r>
      <w:proofErr w:type="spellEnd"/>
      <w:r w:rsidRPr="00023668">
        <w:rPr>
          <w:lang w:eastAsia="es-ES"/>
        </w:rPr>
        <w:t xml:space="preserve"> normativa aplicable.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023668" w:rsidRPr="00023668" w:rsidRDefault="00023668" w:rsidP="00023668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23668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023668" w:rsidRPr="00023668" w:rsidRDefault="00023668" w:rsidP="00023668">
      <w:pPr>
        <w:spacing w:after="0" w:line="240" w:lineRule="auto"/>
        <w:jc w:val="both"/>
        <w:rPr>
          <w:lang w:eastAsia="es-ES"/>
        </w:rPr>
      </w:pPr>
    </w:p>
    <w:p w:rsidR="00FC798F" w:rsidRDefault="00023668" w:rsidP="00023668">
      <w:pPr>
        <w:spacing w:after="0" w:line="240" w:lineRule="auto"/>
        <w:jc w:val="both"/>
      </w:pPr>
      <w:r w:rsidRPr="00023668">
        <w:rPr>
          <w:lang w:eastAsia="es-ES"/>
        </w:rPr>
        <w:t xml:space="preserve">A presente ordenanza fiscal entrará en vigor o </w:t>
      </w:r>
      <w:proofErr w:type="spellStart"/>
      <w:r w:rsidRPr="00023668">
        <w:rPr>
          <w:lang w:eastAsia="es-ES"/>
        </w:rPr>
        <w:t>mesmo</w:t>
      </w:r>
      <w:proofErr w:type="spellEnd"/>
      <w:r w:rsidRPr="00023668">
        <w:rPr>
          <w:lang w:eastAsia="es-ES"/>
        </w:rPr>
        <w:t xml:space="preserve"> día da </w:t>
      </w:r>
      <w:proofErr w:type="spellStart"/>
      <w:r w:rsidRPr="00023668">
        <w:rPr>
          <w:lang w:eastAsia="es-ES"/>
        </w:rPr>
        <w:t>súa</w:t>
      </w:r>
      <w:proofErr w:type="spellEnd"/>
      <w:r w:rsidRPr="00023668">
        <w:rPr>
          <w:lang w:eastAsia="es-ES"/>
        </w:rPr>
        <w:t xml:space="preserve"> publicación no Boletín Oficial da Provincia e será de aplicación a partir do 1 de </w:t>
      </w:r>
      <w:proofErr w:type="spellStart"/>
      <w:r w:rsidRPr="00023668">
        <w:rPr>
          <w:lang w:eastAsia="es-ES"/>
        </w:rPr>
        <w:t>xaneiro</w:t>
      </w:r>
      <w:proofErr w:type="spellEnd"/>
      <w:r w:rsidRPr="00023668">
        <w:rPr>
          <w:lang w:eastAsia="es-ES"/>
        </w:rPr>
        <w:t xml:space="preserve"> de 1999, </w:t>
      </w:r>
      <w:proofErr w:type="spellStart"/>
      <w:r w:rsidRPr="00023668">
        <w:rPr>
          <w:lang w:eastAsia="es-ES"/>
        </w:rPr>
        <w:t>permanecendo</w:t>
      </w:r>
      <w:proofErr w:type="spellEnd"/>
      <w:r w:rsidRPr="00023668">
        <w:rPr>
          <w:lang w:eastAsia="es-ES"/>
        </w:rPr>
        <w:t xml:space="preserve"> en vigor ata a </w:t>
      </w:r>
      <w:proofErr w:type="spellStart"/>
      <w:r w:rsidRPr="00023668">
        <w:rPr>
          <w:lang w:eastAsia="es-ES"/>
        </w:rPr>
        <w:t>súa</w:t>
      </w:r>
      <w:proofErr w:type="spellEnd"/>
      <w:r w:rsidRPr="00023668">
        <w:rPr>
          <w:lang w:eastAsia="es-ES"/>
        </w:rPr>
        <w:t xml:space="preserve"> modificación </w:t>
      </w:r>
      <w:proofErr w:type="spellStart"/>
      <w:r w:rsidRPr="00023668">
        <w:rPr>
          <w:lang w:eastAsia="es-ES"/>
        </w:rPr>
        <w:t>ou</w:t>
      </w:r>
      <w:proofErr w:type="spellEnd"/>
      <w:r w:rsidRPr="00023668">
        <w:rPr>
          <w:lang w:eastAsia="es-ES"/>
        </w:rPr>
        <w:t xml:space="preserve"> </w:t>
      </w:r>
      <w:proofErr w:type="spellStart"/>
      <w:r w:rsidRPr="00023668">
        <w:rPr>
          <w:lang w:eastAsia="es-ES"/>
        </w:rPr>
        <w:t>derrogación</w:t>
      </w:r>
      <w:proofErr w:type="spellEnd"/>
      <w:r w:rsidRPr="00023668">
        <w:rPr>
          <w:lang w:eastAsia="es-ES"/>
        </w:rPr>
        <w:t xml:space="preserve"> expresas.</w:t>
      </w:r>
    </w:p>
    <w:sectPr w:rsidR="00FC79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7A" w:rsidRDefault="0051487A" w:rsidP="00023668">
      <w:pPr>
        <w:spacing w:after="0" w:line="240" w:lineRule="auto"/>
      </w:pPr>
      <w:r>
        <w:separator/>
      </w:r>
    </w:p>
  </w:endnote>
  <w:endnote w:type="continuationSeparator" w:id="0">
    <w:p w:rsidR="0051487A" w:rsidRDefault="0051487A" w:rsidP="0002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850238"/>
      <w:docPartObj>
        <w:docPartGallery w:val="Page Numbers (Bottom of Page)"/>
        <w:docPartUnique/>
      </w:docPartObj>
    </w:sdtPr>
    <w:sdtContent>
      <w:p w:rsidR="00023668" w:rsidRDefault="000236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3668" w:rsidRDefault="00023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7A" w:rsidRDefault="0051487A" w:rsidP="00023668">
      <w:pPr>
        <w:spacing w:after="0" w:line="240" w:lineRule="auto"/>
      </w:pPr>
      <w:r>
        <w:separator/>
      </w:r>
    </w:p>
  </w:footnote>
  <w:footnote w:type="continuationSeparator" w:id="0">
    <w:p w:rsidR="0051487A" w:rsidRDefault="0051487A" w:rsidP="0002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7BC"/>
    <w:multiLevelType w:val="hybridMultilevel"/>
    <w:tmpl w:val="BA26B7C2"/>
    <w:lvl w:ilvl="0" w:tplc="45B0C3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D"/>
    <w:rsid w:val="00023668"/>
    <w:rsid w:val="0051487A"/>
    <w:rsid w:val="0059617D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61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023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668"/>
  </w:style>
  <w:style w:type="paragraph" w:styleId="Piedepgina">
    <w:name w:val="footer"/>
    <w:basedOn w:val="Normal"/>
    <w:link w:val="PiedepginaCar"/>
    <w:uiPriority w:val="99"/>
    <w:unhideWhenUsed/>
    <w:rsid w:val="0002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61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023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668"/>
  </w:style>
  <w:style w:type="paragraph" w:styleId="Piedepgina">
    <w:name w:val="footer"/>
    <w:basedOn w:val="Normal"/>
    <w:link w:val="PiedepginaCar"/>
    <w:uiPriority w:val="99"/>
    <w:unhideWhenUsed/>
    <w:rsid w:val="0002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2015-12-16T09:53:00Z</dcterms:created>
  <dcterms:modified xsi:type="dcterms:W3CDTF">2015-12-16T09:53:00Z</dcterms:modified>
</cp:coreProperties>
</file>