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A8" w:rsidRPr="00AD02A8" w:rsidRDefault="00AD02A8" w:rsidP="00AD02A8">
      <w:pPr>
        <w:shd w:val="clear" w:color="auto" w:fill="FFFFFF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r w:rsidRPr="00AD02A8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</w:t>
      </w:r>
      <w:r w:rsidR="005D5775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RDENANZA FISCAL Nº 2.7, REGULADORA DA TAXA POR PRESTACIÓN DO SERVIZO DE MATRIMONIOS CIVÍS</w:t>
      </w:r>
      <w:bookmarkStart w:id="0" w:name="_GoBack"/>
      <w:bookmarkEnd w:id="0"/>
    </w:p>
    <w:p w:rsidR="00AD02A8" w:rsidRDefault="00AD02A8" w:rsidP="00AD02A8"/>
    <w:p w:rsidR="00AD02A8" w:rsidRDefault="00AD02A8" w:rsidP="00AD02A8"/>
    <w:p w:rsidR="00AD02A8" w:rsidRPr="004F2C66" w:rsidRDefault="00AD02A8" w:rsidP="00AD02A8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Artigo 1.-Fundamento e </w:t>
      </w:r>
      <w:proofErr w:type="spellStart"/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obxecto</w:t>
      </w:r>
      <w:proofErr w:type="spellEnd"/>
    </w:p>
    <w:p w:rsidR="00AD02A8" w:rsidRDefault="00AD02A8" w:rsidP="00AD02A8"/>
    <w:p w:rsidR="00AD02A8" w:rsidRDefault="00AD02A8" w:rsidP="00AD02A8">
      <w:r>
        <w:t xml:space="preserve">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previsto no Real Decreto Legislativo 2/2004, de 5 de marzo, polo que </w:t>
      </w:r>
      <w:proofErr w:type="spellStart"/>
      <w:r>
        <w:t>apróbase</w:t>
      </w:r>
      <w:proofErr w:type="spellEnd"/>
      <w:r>
        <w:t xml:space="preserve"> o texto Refundido da </w:t>
      </w:r>
      <w:proofErr w:type="spellStart"/>
      <w:r>
        <w:t>lei</w:t>
      </w:r>
      <w:proofErr w:type="spellEnd"/>
      <w:r>
        <w:t xml:space="preserve">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este Concello establece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prestación do servicio de celebración de matrimonios </w:t>
      </w:r>
      <w:proofErr w:type="spellStart"/>
      <w:r>
        <w:t>civís</w:t>
      </w:r>
      <w:proofErr w:type="spellEnd"/>
      <w:r>
        <w:t xml:space="preserve">, que se </w:t>
      </w:r>
      <w:proofErr w:type="spellStart"/>
      <w:r>
        <w:t>rexerá</w:t>
      </w:r>
      <w:proofErr w:type="spellEnd"/>
      <w:r>
        <w:t xml:space="preserve">, no </w:t>
      </w:r>
      <w:proofErr w:type="spellStart"/>
      <w:r>
        <w:t>seu</w:t>
      </w:r>
      <w:proofErr w:type="spellEnd"/>
      <w:r>
        <w:t xml:space="preserve"> caso, </w:t>
      </w:r>
      <w:proofErr w:type="spellStart"/>
      <w:r>
        <w:t>pola</w:t>
      </w:r>
      <w:proofErr w:type="spellEnd"/>
      <w:r>
        <w:t xml:space="preserve"> presente Ordenanza e </w:t>
      </w:r>
      <w:proofErr w:type="spellStart"/>
      <w:r>
        <w:t>pola</w:t>
      </w:r>
      <w:proofErr w:type="spellEnd"/>
      <w:r>
        <w:t xml:space="preserve"> Ordenanza </w:t>
      </w:r>
      <w:proofErr w:type="spellStart"/>
      <w:r>
        <w:t>Xeral</w:t>
      </w:r>
      <w:proofErr w:type="spellEnd"/>
      <w:r>
        <w:t xml:space="preserve"> de Gestión, Recaudación e Inspección dos tributos e demás ingresos de </w:t>
      </w:r>
      <w:proofErr w:type="spellStart"/>
      <w:r>
        <w:t>dereito</w:t>
      </w:r>
      <w:proofErr w:type="spellEnd"/>
      <w:r>
        <w:t xml:space="preserve"> público, e demás normativa de aplicación.</w:t>
      </w:r>
    </w:p>
    <w:p w:rsidR="00AD02A8" w:rsidRDefault="00AD02A8" w:rsidP="00AD02A8"/>
    <w:p w:rsidR="00AD02A8" w:rsidRDefault="00AD02A8" w:rsidP="00AD02A8"/>
    <w:p w:rsidR="00AD02A8" w:rsidRPr="004F2C66" w:rsidRDefault="00AD02A8" w:rsidP="00AD02A8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Artigo 2.-Feito </w:t>
      </w:r>
      <w:proofErr w:type="spellStart"/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impoñible</w:t>
      </w:r>
      <w:proofErr w:type="spellEnd"/>
    </w:p>
    <w:p w:rsidR="00AD02A8" w:rsidRDefault="00AD02A8" w:rsidP="00AD02A8"/>
    <w:p w:rsidR="00AD02A8" w:rsidRDefault="00AD02A8" w:rsidP="00AD02A8">
      <w:r>
        <w:t xml:space="preserve">1. </w:t>
      </w:r>
      <w:proofErr w:type="spellStart"/>
      <w:r>
        <w:t>Constitue</w:t>
      </w:r>
      <w:proofErr w:type="spellEnd"/>
      <w:r>
        <w:t xml:space="preserve"> o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impoñible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taxa</w:t>
      </w:r>
      <w:proofErr w:type="spellEnd"/>
      <w:r>
        <w:t xml:space="preserve"> a </w:t>
      </w:r>
      <w:proofErr w:type="spellStart"/>
      <w:r>
        <w:t>actividade</w:t>
      </w:r>
      <w:proofErr w:type="spellEnd"/>
      <w:r>
        <w:t xml:space="preserve"> administrativa </w:t>
      </w:r>
      <w:proofErr w:type="spellStart"/>
      <w:r>
        <w:t>desenrolada</w:t>
      </w:r>
      <w:proofErr w:type="spellEnd"/>
      <w:r>
        <w:t xml:space="preserve"> como consecuencia da prestación do servicio de celebración de matrimonios </w:t>
      </w:r>
      <w:proofErr w:type="spellStart"/>
      <w:r>
        <w:t>civís</w:t>
      </w:r>
      <w:proofErr w:type="spellEnd"/>
      <w:r>
        <w:t xml:space="preserve"> a instancia da parte interesada.</w:t>
      </w:r>
    </w:p>
    <w:p w:rsidR="00AD02A8" w:rsidRDefault="00AD02A8" w:rsidP="00AD02A8"/>
    <w:p w:rsidR="00AD02A8" w:rsidRDefault="00AD02A8" w:rsidP="00AD02A8">
      <w:r>
        <w:t xml:space="preserve">2. Non se </w:t>
      </w:r>
      <w:proofErr w:type="spellStart"/>
      <w:r>
        <w:t>inclúe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nin</w:t>
      </w:r>
      <w:proofErr w:type="spellEnd"/>
      <w:r>
        <w:t xml:space="preserve"> a tramitación do expediente gobernativo previo </w:t>
      </w:r>
      <w:proofErr w:type="spellStart"/>
      <w:r>
        <w:t>ó</w:t>
      </w:r>
      <w:proofErr w:type="spellEnd"/>
      <w:r>
        <w:t xml:space="preserve"> matrimonio civil </w:t>
      </w:r>
      <w:proofErr w:type="spellStart"/>
      <w:r>
        <w:t>nin</w:t>
      </w:r>
      <w:proofErr w:type="spellEnd"/>
      <w:r>
        <w:t xml:space="preserve"> a expedición posterior do libro de familia.</w:t>
      </w:r>
    </w:p>
    <w:p w:rsidR="00AD02A8" w:rsidRDefault="00AD02A8" w:rsidP="00AD02A8"/>
    <w:p w:rsidR="00AD02A8" w:rsidRDefault="00AD02A8" w:rsidP="00AD02A8"/>
    <w:p w:rsidR="00AD02A8" w:rsidRPr="004F2C66" w:rsidRDefault="00AD02A8" w:rsidP="00AD02A8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>
        <w:rPr>
          <w:rFonts w:ascii="Verdana" w:hAnsi="Verdana"/>
          <w:b/>
          <w:bCs/>
          <w:color w:val="0071BE"/>
          <w:sz w:val="22"/>
          <w:shd w:val="clear" w:color="auto" w:fill="FFFFFF"/>
        </w:rPr>
        <w:t>Artigo 3</w:t>
      </w: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.-Suxeitos pasivos</w:t>
      </w:r>
    </w:p>
    <w:p w:rsidR="00AD02A8" w:rsidRDefault="00AD02A8" w:rsidP="00AD02A8"/>
    <w:p w:rsidR="00AD02A8" w:rsidRDefault="00AD02A8" w:rsidP="00AD02A8">
      <w:r>
        <w:t xml:space="preserve">Están </w:t>
      </w:r>
      <w:proofErr w:type="spellStart"/>
      <w:r>
        <w:t>obrigados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pagamento da </w:t>
      </w:r>
      <w:proofErr w:type="spellStart"/>
      <w:r>
        <w:t>taxa</w:t>
      </w:r>
      <w:proofErr w:type="spellEnd"/>
      <w:r>
        <w:t xml:space="preserve"> regulada </w:t>
      </w:r>
      <w:proofErr w:type="spellStart"/>
      <w:r>
        <w:t>nesta</w:t>
      </w:r>
      <w:proofErr w:type="spellEnd"/>
      <w:r>
        <w:t xml:space="preserve"> ordenanza os beneficiarios do servicio, </w:t>
      </w:r>
      <w:proofErr w:type="spellStart"/>
      <w:r>
        <w:t>entendéndose</w:t>
      </w:r>
      <w:proofErr w:type="spellEnd"/>
      <w:r>
        <w:t xml:space="preserve"> por tales os </w:t>
      </w:r>
      <w:proofErr w:type="spellStart"/>
      <w:r>
        <w:t>contraentes</w:t>
      </w:r>
      <w:proofErr w:type="spellEnd"/>
      <w:r>
        <w:t xml:space="preserve">, que quedan </w:t>
      </w:r>
      <w:proofErr w:type="spellStart"/>
      <w:r>
        <w:t>obrigados</w:t>
      </w:r>
      <w:proofErr w:type="spellEnd"/>
      <w:r>
        <w:t xml:space="preserve"> solidariamente.</w:t>
      </w:r>
    </w:p>
    <w:p w:rsidR="00AD02A8" w:rsidRDefault="00AD02A8" w:rsidP="00AD02A8"/>
    <w:p w:rsidR="00AD02A8" w:rsidRDefault="00AD02A8" w:rsidP="00AD02A8"/>
    <w:p w:rsidR="00AD02A8" w:rsidRPr="004F2C66" w:rsidRDefault="00AD02A8" w:rsidP="00AD02A8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>
        <w:rPr>
          <w:rFonts w:ascii="Verdana" w:hAnsi="Verdana"/>
          <w:b/>
          <w:bCs/>
          <w:color w:val="0071BE"/>
          <w:sz w:val="22"/>
          <w:shd w:val="clear" w:color="auto" w:fill="FFFFFF"/>
        </w:rPr>
        <w:t>Artigo 4.-Cota tributaria</w:t>
      </w:r>
    </w:p>
    <w:p w:rsidR="00AD02A8" w:rsidRDefault="00AD02A8" w:rsidP="00AD02A8"/>
    <w:p w:rsidR="00AD02A8" w:rsidRDefault="00AD02A8" w:rsidP="00AD02A8">
      <w:r>
        <w:t xml:space="preserve">A cota </w:t>
      </w:r>
      <w:proofErr w:type="spellStart"/>
      <w:r>
        <w:t>pola</w:t>
      </w:r>
      <w:proofErr w:type="spellEnd"/>
      <w:r>
        <w:t xml:space="preserve"> prestación do servicio </w:t>
      </w:r>
      <w:proofErr w:type="spellStart"/>
      <w:r>
        <w:t>sinalada</w:t>
      </w:r>
      <w:proofErr w:type="spellEnd"/>
      <w:r>
        <w:t xml:space="preserve"> no artigo 2 da presente ordenanza </w:t>
      </w:r>
      <w:proofErr w:type="spellStart"/>
      <w:r>
        <w:t>ascende</w:t>
      </w:r>
      <w:proofErr w:type="spellEnd"/>
      <w:r>
        <w:t xml:space="preserve"> a 150,00 euros.</w:t>
      </w:r>
    </w:p>
    <w:p w:rsidR="00AD02A8" w:rsidRDefault="00AD02A8" w:rsidP="00AD02A8"/>
    <w:p w:rsidR="00AD02A8" w:rsidRDefault="00AD02A8" w:rsidP="00AD02A8"/>
    <w:p w:rsidR="00AD02A8" w:rsidRPr="00AD02A8" w:rsidRDefault="00AD02A8" w:rsidP="00AD02A8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Artigo 5.-</w:t>
      </w:r>
      <w:r w:rsidRPr="00AD02A8">
        <w:rPr>
          <w:rFonts w:ascii="Verdana" w:hAnsi="Verdana"/>
          <w:b/>
          <w:bCs/>
          <w:color w:val="0071BE"/>
          <w:sz w:val="22"/>
          <w:shd w:val="clear" w:color="auto" w:fill="FFFFFF"/>
        </w:rPr>
        <w:t>Deveng</w:t>
      </w:r>
      <w:r>
        <w:rPr>
          <w:rFonts w:ascii="Verdana" w:hAnsi="Verdana"/>
          <w:b/>
          <w:bCs/>
          <w:color w:val="0071BE"/>
          <w:sz w:val="22"/>
          <w:shd w:val="clear" w:color="auto" w:fill="FFFFFF"/>
        </w:rPr>
        <w:t>o e Obligación de pagamento</w:t>
      </w:r>
    </w:p>
    <w:p w:rsidR="00AD02A8" w:rsidRDefault="00AD02A8" w:rsidP="00AD02A8"/>
    <w:p w:rsidR="00AD02A8" w:rsidRDefault="00AD02A8" w:rsidP="00AD02A8">
      <w:r>
        <w:t xml:space="preserve">1. A obligación de pagamento da </w:t>
      </w:r>
      <w:proofErr w:type="spellStart"/>
      <w:r>
        <w:t>taxa</w:t>
      </w:r>
      <w:proofErr w:type="spellEnd"/>
      <w:r>
        <w:t xml:space="preserve"> regulada </w:t>
      </w:r>
      <w:proofErr w:type="spellStart"/>
      <w:r>
        <w:t>nesta</w:t>
      </w:r>
      <w:proofErr w:type="spellEnd"/>
      <w:r>
        <w:t xml:space="preserve"> ordenanza nace no momento no que se inicia a prestación do servicio, </w:t>
      </w:r>
      <w:proofErr w:type="spellStart"/>
      <w:r>
        <w:t>entendéndose</w:t>
      </w:r>
      <w:proofErr w:type="spellEnd"/>
      <w:r>
        <w:t xml:space="preserve"> por tal a presentación da </w:t>
      </w:r>
      <w:proofErr w:type="spellStart"/>
      <w:r>
        <w:t>solicitude</w:t>
      </w:r>
      <w:proofErr w:type="spellEnd"/>
      <w:r>
        <w:t xml:space="preserve"> no </w:t>
      </w:r>
      <w:proofErr w:type="spellStart"/>
      <w:r>
        <w:t>Rexistro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do Concello.</w:t>
      </w:r>
    </w:p>
    <w:p w:rsidR="00AD02A8" w:rsidRDefault="00AD02A8" w:rsidP="00AD02A8"/>
    <w:p w:rsidR="00AD02A8" w:rsidRDefault="00AD02A8" w:rsidP="00AD02A8">
      <w:r>
        <w:t xml:space="preserve">2. Os solicitantes do servicio están obligados a presentar e ingresar a pertinente autoliquidación resultante na Tesorería Municipal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entidades bancarias </w:t>
      </w:r>
      <w:r>
        <w:lastRenderedPageBreak/>
        <w:t xml:space="preserve">debidamente autorizadas, o que se deberá acreditar </w:t>
      </w:r>
      <w:proofErr w:type="spellStart"/>
      <w:r>
        <w:t>tamén</w:t>
      </w:r>
      <w:proofErr w:type="spellEnd"/>
      <w:r>
        <w:t xml:space="preserve"> no momento de presenta-la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solicitude</w:t>
      </w:r>
      <w:proofErr w:type="spellEnd"/>
      <w:r>
        <w:t>.</w:t>
      </w:r>
    </w:p>
    <w:p w:rsidR="00AD02A8" w:rsidRDefault="00AD02A8" w:rsidP="00AD02A8"/>
    <w:p w:rsidR="00AD02A8" w:rsidRDefault="00AD02A8" w:rsidP="00AD02A8">
      <w:r>
        <w:t xml:space="preserve">3. Únicamente no </w:t>
      </w:r>
      <w:proofErr w:type="spellStart"/>
      <w:r>
        <w:t>suposto</w:t>
      </w:r>
      <w:proofErr w:type="spellEnd"/>
      <w:r>
        <w:t xml:space="preserve"> de que con </w:t>
      </w:r>
      <w:proofErr w:type="spellStart"/>
      <w:r>
        <w:t>posterioridade</w:t>
      </w:r>
      <w:proofErr w:type="spellEnd"/>
      <w:r>
        <w:t xml:space="preserve"> á presentación da </w:t>
      </w:r>
      <w:proofErr w:type="spellStart"/>
      <w:r>
        <w:t>solicitude</w:t>
      </w:r>
      <w:proofErr w:type="spellEnd"/>
      <w:r>
        <w:t xml:space="preserve">, e antes da comunicación da </w:t>
      </w:r>
      <w:proofErr w:type="spellStart"/>
      <w:r>
        <w:t>fixación</w:t>
      </w:r>
      <w:proofErr w:type="spellEnd"/>
      <w:r>
        <w:t xml:space="preserve"> da data da </w:t>
      </w:r>
      <w:proofErr w:type="spellStart"/>
      <w:r>
        <w:t>cerimonia</w:t>
      </w:r>
      <w:proofErr w:type="spellEnd"/>
      <w:r>
        <w:t xml:space="preserve">, os solicitantes </w:t>
      </w:r>
      <w:proofErr w:type="spellStart"/>
      <w:r>
        <w:t>desistisen</w:t>
      </w:r>
      <w:proofErr w:type="spellEnd"/>
      <w:r>
        <w:t xml:space="preserve"> do servicio solicitado, </w:t>
      </w:r>
      <w:proofErr w:type="spellStart"/>
      <w:r>
        <w:t>procederase</w:t>
      </w:r>
      <w:proofErr w:type="spellEnd"/>
      <w:r>
        <w:t xml:space="preserve"> á devolución do 75 por 100 do importe </w:t>
      </w:r>
      <w:proofErr w:type="spellStart"/>
      <w:r>
        <w:t>sinalado</w:t>
      </w:r>
      <w:proofErr w:type="spellEnd"/>
      <w:r>
        <w:t xml:space="preserve"> no artigo 4 </w:t>
      </w:r>
      <w:proofErr w:type="spellStart"/>
      <w:r>
        <w:t>nesta</w:t>
      </w:r>
      <w:proofErr w:type="spellEnd"/>
      <w:r>
        <w:t xml:space="preserve"> ordenanza.</w:t>
      </w:r>
    </w:p>
    <w:p w:rsidR="00AD02A8" w:rsidRDefault="00AD02A8" w:rsidP="00AD02A8"/>
    <w:p w:rsidR="00AD02A8" w:rsidRDefault="00AD02A8" w:rsidP="00AD02A8"/>
    <w:p w:rsidR="00AD02A8" w:rsidRPr="004F2C66" w:rsidRDefault="00AD02A8" w:rsidP="00AD02A8">
      <w:pPr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Disposición </w:t>
      </w:r>
      <w:proofErr w:type="spellStart"/>
      <w:r>
        <w:rPr>
          <w:rFonts w:ascii="Verdana" w:hAnsi="Verdana"/>
          <w:b/>
          <w:bCs/>
          <w:color w:val="0071BE"/>
          <w:sz w:val="22"/>
          <w:shd w:val="clear" w:color="auto" w:fill="FFFFFF"/>
        </w:rPr>
        <w:t>derrogatoria</w:t>
      </w:r>
      <w:proofErr w:type="spellEnd"/>
    </w:p>
    <w:p w:rsidR="00AD02A8" w:rsidRDefault="00AD02A8" w:rsidP="00AD02A8"/>
    <w:p w:rsidR="00AD02A8" w:rsidRDefault="00AD02A8" w:rsidP="00AD02A8">
      <w:r>
        <w:t xml:space="preserve">A partir da aplicación da presente Ordenanza Fiscal, quedan </w:t>
      </w:r>
      <w:proofErr w:type="spellStart"/>
      <w:r>
        <w:t>derrogadas</w:t>
      </w:r>
      <w:proofErr w:type="spellEnd"/>
      <w:r>
        <w:t xml:space="preserve"> cantas </w:t>
      </w:r>
      <w:proofErr w:type="spellStart"/>
      <w:r>
        <w:t>disposicións</w:t>
      </w:r>
      <w:proofErr w:type="spellEnd"/>
      <w:r>
        <w:t xml:space="preserve"> de igual </w:t>
      </w:r>
      <w:proofErr w:type="spellStart"/>
      <w:r>
        <w:t>ou</w:t>
      </w:r>
      <w:proofErr w:type="spellEnd"/>
      <w:r>
        <w:t xml:space="preserve"> inferior rango </w:t>
      </w:r>
      <w:proofErr w:type="spellStart"/>
      <w:r>
        <w:t>opóñanse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, e en particular a Ordenanza anterior publicada definitivamente no BOP 133 de 12 de </w:t>
      </w:r>
      <w:proofErr w:type="spellStart"/>
      <w:r>
        <w:t>xuño</w:t>
      </w:r>
      <w:proofErr w:type="spellEnd"/>
      <w:r>
        <w:t xml:space="preserve"> de 2004</w:t>
      </w:r>
    </w:p>
    <w:p w:rsidR="00AD02A8" w:rsidRDefault="00AD02A8" w:rsidP="00AD02A8"/>
    <w:p w:rsidR="00AD02A8" w:rsidRDefault="00AD02A8" w:rsidP="00AD02A8"/>
    <w:p w:rsidR="00AD02A8" w:rsidRPr="004F2C66" w:rsidRDefault="00AD02A8" w:rsidP="00AD02A8">
      <w:pPr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Disposición final</w:t>
      </w:r>
    </w:p>
    <w:p w:rsidR="00AD02A8" w:rsidRDefault="00AD02A8" w:rsidP="00AD02A8"/>
    <w:p w:rsidR="001404B6" w:rsidRDefault="00AD02A8">
      <w:r>
        <w:t xml:space="preserve">A presente Ordenanza Fiscal entrará en vigor o día da </w:t>
      </w:r>
      <w:proofErr w:type="spellStart"/>
      <w:r>
        <w:t>súa</w:t>
      </w:r>
      <w:proofErr w:type="spellEnd"/>
      <w:r>
        <w:t xml:space="preserve"> publicación no Boletín Oficial da Provincia, e será de aplicación a partir do día 1 de </w:t>
      </w:r>
      <w:proofErr w:type="spellStart"/>
      <w:r>
        <w:t>xaneiro</w:t>
      </w:r>
      <w:proofErr w:type="spellEnd"/>
      <w:r>
        <w:t xml:space="preserve"> de 2010, </w:t>
      </w:r>
      <w:proofErr w:type="spellStart"/>
      <w:r>
        <w:t>permanecendo</w:t>
      </w:r>
      <w:proofErr w:type="spellEnd"/>
      <w:r>
        <w:t xml:space="preserve"> en vigor ata a </w:t>
      </w:r>
      <w:proofErr w:type="spellStart"/>
      <w:r>
        <w:t>súa</w:t>
      </w:r>
      <w:proofErr w:type="spellEnd"/>
      <w:r>
        <w:t xml:space="preserve"> modificación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derrogación</w:t>
      </w:r>
      <w:proofErr w:type="spellEnd"/>
      <w:r>
        <w:t xml:space="preserve"> expresas.</w:t>
      </w:r>
    </w:p>
    <w:sectPr w:rsidR="001404B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5F" w:rsidRDefault="00BE2F5F" w:rsidP="00AD02A8">
      <w:r>
        <w:separator/>
      </w:r>
    </w:p>
  </w:endnote>
  <w:endnote w:type="continuationSeparator" w:id="0">
    <w:p w:rsidR="00BE2F5F" w:rsidRDefault="00BE2F5F" w:rsidP="00AD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624462"/>
      <w:docPartObj>
        <w:docPartGallery w:val="Page Numbers (Bottom of Page)"/>
        <w:docPartUnique/>
      </w:docPartObj>
    </w:sdtPr>
    <w:sdtEndPr/>
    <w:sdtContent>
      <w:p w:rsidR="00AD02A8" w:rsidRDefault="00AD02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775">
          <w:rPr>
            <w:noProof/>
          </w:rPr>
          <w:t>1</w:t>
        </w:r>
        <w:r>
          <w:fldChar w:fldCharType="end"/>
        </w:r>
      </w:p>
    </w:sdtContent>
  </w:sdt>
  <w:p w:rsidR="00AD02A8" w:rsidRDefault="00AD02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5F" w:rsidRDefault="00BE2F5F" w:rsidP="00AD02A8">
      <w:r>
        <w:separator/>
      </w:r>
    </w:p>
  </w:footnote>
  <w:footnote w:type="continuationSeparator" w:id="0">
    <w:p w:rsidR="00BE2F5F" w:rsidRDefault="00BE2F5F" w:rsidP="00AD0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A8"/>
    <w:rsid w:val="001404B6"/>
    <w:rsid w:val="002D03BE"/>
    <w:rsid w:val="005D5775"/>
    <w:rsid w:val="00AD02A8"/>
    <w:rsid w:val="00BE2F5F"/>
    <w:rsid w:val="00E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9F"/>
    <w:pPr>
      <w:spacing w:after="0" w:line="24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4E9F"/>
  </w:style>
  <w:style w:type="character" w:styleId="Hipervnculo">
    <w:name w:val="Hyperlink"/>
    <w:basedOn w:val="Fuentedeprrafopredeter"/>
    <w:uiPriority w:val="99"/>
    <w:unhideWhenUsed/>
    <w:rsid w:val="00EE4E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4E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02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02A8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D02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2A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9F"/>
    <w:pPr>
      <w:spacing w:after="0" w:line="24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4E9F"/>
  </w:style>
  <w:style w:type="character" w:styleId="Hipervnculo">
    <w:name w:val="Hyperlink"/>
    <w:basedOn w:val="Fuentedeprrafopredeter"/>
    <w:uiPriority w:val="99"/>
    <w:unhideWhenUsed/>
    <w:rsid w:val="00EE4E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4E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02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02A8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D02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2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2015-12-16T08:28:00Z</dcterms:created>
  <dcterms:modified xsi:type="dcterms:W3CDTF">2015-12-16T09:01:00Z</dcterms:modified>
</cp:coreProperties>
</file>